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3F" w:rsidRDefault="0054173F" w:rsidP="0054173F">
      <w:pPr>
        <w:rPr>
          <w:rFonts w:ascii="Cambria" w:hAnsi="Cambria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4982"/>
        <w:gridCol w:w="1107"/>
        <w:gridCol w:w="2731"/>
      </w:tblGrid>
      <w:tr w:rsidR="0054173F" w:rsidRPr="004E2E2B" w:rsidTr="00210E4C">
        <w:trPr>
          <w:trHeight w:val="563"/>
        </w:trPr>
        <w:tc>
          <w:tcPr>
            <w:tcW w:w="762" w:type="pct"/>
            <w:tcBorders>
              <w:top w:val="single" w:sz="24" w:space="0" w:color="auto"/>
              <w:left w:val="single" w:sz="24" w:space="0" w:color="auto"/>
            </w:tcBorders>
            <w:shd w:val="clear" w:color="auto" w:fill="D9D9D9"/>
            <w:vAlign w:val="center"/>
          </w:tcPr>
          <w:p w:rsidR="0054173F" w:rsidRPr="004E2E2B" w:rsidRDefault="0054173F" w:rsidP="00210E4C">
            <w:pPr>
              <w:rPr>
                <w:rFonts w:ascii="Cambria" w:hAnsi="Cambria"/>
                <w:b/>
                <w:sz w:val="20"/>
                <w:szCs w:val="20"/>
              </w:rPr>
            </w:pPr>
            <w:r w:rsidRPr="004E2E2B">
              <w:rPr>
                <w:rFonts w:ascii="Cambria" w:hAnsi="Cambria"/>
                <w:b/>
                <w:sz w:val="20"/>
                <w:szCs w:val="20"/>
              </w:rPr>
              <w:t>Lesson Title/Focus</w:t>
            </w:r>
          </w:p>
        </w:tc>
        <w:tc>
          <w:tcPr>
            <w:tcW w:w="2394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4173F" w:rsidRPr="001A3C7E" w:rsidRDefault="007F294E" w:rsidP="00210E4C">
            <w:pPr>
              <w:rPr>
                <w:rFonts w:ascii="Cambria" w:hAnsi="Cambria"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Cs/>
                <w:color w:val="000000"/>
                <w:sz w:val="20"/>
                <w:szCs w:val="20"/>
                <w:lang w:eastAsia="zh-CN"/>
              </w:rPr>
              <w:t>Pattern Craft</w:t>
            </w:r>
          </w:p>
        </w:tc>
        <w:tc>
          <w:tcPr>
            <w:tcW w:w="532" w:type="pct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54173F" w:rsidRPr="004E2E2B" w:rsidRDefault="0054173F" w:rsidP="00210E4C">
            <w:pPr>
              <w:rPr>
                <w:rFonts w:ascii="Cambria" w:hAnsi="Cambria"/>
                <w:b/>
                <w:sz w:val="20"/>
                <w:szCs w:val="20"/>
              </w:rPr>
            </w:pPr>
            <w:r w:rsidRPr="004E2E2B">
              <w:rPr>
                <w:rFonts w:ascii="Cambria" w:hAnsi="Cambria"/>
                <w:b/>
                <w:sz w:val="20"/>
                <w:szCs w:val="20"/>
              </w:rPr>
              <w:t>Date</w:t>
            </w:r>
          </w:p>
        </w:tc>
        <w:tc>
          <w:tcPr>
            <w:tcW w:w="1312" w:type="pc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4173F" w:rsidRPr="004E2E2B" w:rsidRDefault="00257D1E" w:rsidP="00210E4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eastAsia="zh-CN"/>
              </w:rPr>
              <w:t>January 1</w:t>
            </w:r>
            <w:r>
              <w:rPr>
                <w:rFonts w:ascii="Cambria" w:hAnsi="Cambria" w:hint="eastAsia"/>
                <w:sz w:val="20"/>
                <w:szCs w:val="20"/>
                <w:lang w:eastAsia="zh-CN"/>
              </w:rPr>
              <w:t>8</w:t>
            </w:r>
            <w:r w:rsidR="00DF2FAA" w:rsidRPr="00DF2FAA">
              <w:rPr>
                <w:rFonts w:ascii="Cambria" w:hAnsi="Cambria"/>
                <w:sz w:val="20"/>
                <w:szCs w:val="20"/>
                <w:vertAlign w:val="superscript"/>
                <w:lang w:eastAsia="zh-CN"/>
              </w:rPr>
              <w:t>th</w:t>
            </w:r>
            <w:r w:rsidR="00DF2FAA">
              <w:rPr>
                <w:rFonts w:ascii="Cambria" w:hAnsi="Cambria"/>
                <w:sz w:val="20"/>
                <w:szCs w:val="20"/>
                <w:lang w:eastAsia="zh-CN"/>
              </w:rPr>
              <w:t>, 2017</w:t>
            </w:r>
          </w:p>
        </w:tc>
      </w:tr>
      <w:tr w:rsidR="0054173F" w:rsidRPr="004E2E2B" w:rsidTr="00210E4C">
        <w:trPr>
          <w:trHeight w:val="563"/>
        </w:trPr>
        <w:tc>
          <w:tcPr>
            <w:tcW w:w="762" w:type="pct"/>
            <w:tcBorders>
              <w:left w:val="single" w:sz="24" w:space="0" w:color="auto"/>
            </w:tcBorders>
            <w:shd w:val="clear" w:color="auto" w:fill="D9D9D9"/>
            <w:vAlign w:val="center"/>
          </w:tcPr>
          <w:p w:rsidR="0054173F" w:rsidRPr="004E2E2B" w:rsidRDefault="0054173F" w:rsidP="00210E4C">
            <w:pPr>
              <w:rPr>
                <w:rFonts w:ascii="Cambria" w:hAnsi="Cambria"/>
                <w:b/>
                <w:sz w:val="20"/>
                <w:szCs w:val="20"/>
              </w:rPr>
            </w:pPr>
            <w:r w:rsidRPr="004E2E2B">
              <w:rPr>
                <w:rFonts w:ascii="Cambria" w:hAnsi="Cambria"/>
                <w:b/>
                <w:sz w:val="20"/>
                <w:szCs w:val="20"/>
              </w:rPr>
              <w:t>Subject/Grade Level</w:t>
            </w:r>
          </w:p>
        </w:tc>
        <w:tc>
          <w:tcPr>
            <w:tcW w:w="2394" w:type="pct"/>
            <w:shd w:val="clear" w:color="auto" w:fill="auto"/>
            <w:vAlign w:val="center"/>
          </w:tcPr>
          <w:p w:rsidR="0054173F" w:rsidRPr="004E2E2B" w:rsidRDefault="0054173F" w:rsidP="00210E4C">
            <w:pPr>
              <w:rPr>
                <w:rFonts w:ascii="Cambria" w:hAnsi="Cambria"/>
                <w:sz w:val="20"/>
                <w:szCs w:val="20"/>
                <w:lang w:eastAsia="zh-CN"/>
              </w:rPr>
            </w:pPr>
            <w:r>
              <w:rPr>
                <w:rFonts w:ascii="Cambria" w:hAnsi="Cambria" w:hint="eastAsia"/>
                <w:sz w:val="20"/>
                <w:szCs w:val="20"/>
                <w:lang w:eastAsia="zh-CN"/>
              </w:rPr>
              <w:t xml:space="preserve">Grade </w:t>
            </w:r>
            <w:r w:rsidR="00261981">
              <w:rPr>
                <w:rFonts w:ascii="Cambria" w:hAnsi="Cambria"/>
                <w:sz w:val="20"/>
                <w:szCs w:val="20"/>
                <w:lang w:eastAsia="zh-CN"/>
              </w:rPr>
              <w:t xml:space="preserve">1 </w:t>
            </w:r>
            <w:r>
              <w:rPr>
                <w:rFonts w:ascii="Cambria" w:hAnsi="Cambria" w:hint="eastAsia"/>
                <w:sz w:val="20"/>
                <w:szCs w:val="20"/>
                <w:lang w:eastAsia="zh-CN"/>
              </w:rPr>
              <w:t>Math</w:t>
            </w:r>
          </w:p>
        </w:tc>
        <w:tc>
          <w:tcPr>
            <w:tcW w:w="532" w:type="pct"/>
            <w:shd w:val="clear" w:color="auto" w:fill="D9D9D9"/>
            <w:vAlign w:val="center"/>
          </w:tcPr>
          <w:p w:rsidR="0054173F" w:rsidRPr="004E2E2B" w:rsidRDefault="0054173F" w:rsidP="00210E4C">
            <w:pPr>
              <w:rPr>
                <w:rFonts w:ascii="Cambria" w:hAnsi="Cambria"/>
                <w:b/>
                <w:sz w:val="20"/>
                <w:szCs w:val="20"/>
              </w:rPr>
            </w:pPr>
            <w:r w:rsidRPr="004E2E2B">
              <w:rPr>
                <w:rFonts w:ascii="Cambria" w:hAnsi="Cambria"/>
                <w:b/>
                <w:sz w:val="20"/>
                <w:szCs w:val="20"/>
              </w:rPr>
              <w:t>Time Duration</w:t>
            </w:r>
          </w:p>
        </w:tc>
        <w:tc>
          <w:tcPr>
            <w:tcW w:w="1312" w:type="pc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4173F" w:rsidRPr="004E2E2B" w:rsidRDefault="00A571A0" w:rsidP="00210E4C">
            <w:pPr>
              <w:rPr>
                <w:rFonts w:ascii="Cambria" w:hAnsi="Cambria"/>
                <w:sz w:val="20"/>
                <w:szCs w:val="20"/>
                <w:lang w:eastAsia="zh-CN"/>
              </w:rPr>
            </w:pPr>
            <w:r>
              <w:rPr>
                <w:rFonts w:ascii="Cambria" w:hAnsi="Cambria" w:hint="eastAsia"/>
                <w:sz w:val="20"/>
                <w:szCs w:val="20"/>
                <w:lang w:eastAsia="zh-CN"/>
              </w:rPr>
              <w:t>1</w:t>
            </w:r>
            <w:r w:rsidR="007F294E">
              <w:rPr>
                <w:rFonts w:ascii="Cambria" w:hAnsi="Cambria"/>
                <w:sz w:val="20"/>
                <w:szCs w:val="20"/>
                <w:lang w:eastAsia="zh-CN"/>
              </w:rPr>
              <w:t>7</w:t>
            </w:r>
            <w:r w:rsidR="0054173F">
              <w:rPr>
                <w:rFonts w:ascii="Cambria" w:hAnsi="Cambria" w:hint="eastAsia"/>
                <w:sz w:val="20"/>
                <w:szCs w:val="20"/>
                <w:lang w:eastAsia="zh-CN"/>
              </w:rPr>
              <w:t xml:space="preserve"> minutes</w:t>
            </w:r>
          </w:p>
        </w:tc>
      </w:tr>
      <w:tr w:rsidR="0054173F" w:rsidRPr="004E2E2B" w:rsidTr="00210E4C">
        <w:trPr>
          <w:trHeight w:val="563"/>
        </w:trPr>
        <w:tc>
          <w:tcPr>
            <w:tcW w:w="762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54173F" w:rsidRPr="004E2E2B" w:rsidRDefault="0054173F" w:rsidP="00210E4C">
            <w:pPr>
              <w:rPr>
                <w:rFonts w:ascii="Cambria" w:hAnsi="Cambria"/>
                <w:b/>
                <w:sz w:val="20"/>
                <w:szCs w:val="20"/>
              </w:rPr>
            </w:pPr>
            <w:r w:rsidRPr="004E2E2B">
              <w:rPr>
                <w:rFonts w:ascii="Cambria" w:hAnsi="Cambria"/>
                <w:b/>
                <w:sz w:val="20"/>
                <w:szCs w:val="20"/>
              </w:rPr>
              <w:t>Unit</w:t>
            </w:r>
          </w:p>
        </w:tc>
        <w:tc>
          <w:tcPr>
            <w:tcW w:w="2394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4173F" w:rsidRPr="004E2E2B" w:rsidRDefault="00DF2FAA" w:rsidP="00210E4C">
            <w:pPr>
              <w:rPr>
                <w:rFonts w:ascii="Cambria" w:hAnsi="Cambria"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Cs/>
                <w:color w:val="000000"/>
                <w:sz w:val="20"/>
                <w:szCs w:val="20"/>
              </w:rPr>
              <w:t>Patterns and Relations</w:t>
            </w:r>
          </w:p>
        </w:tc>
        <w:tc>
          <w:tcPr>
            <w:tcW w:w="532" w:type="pct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54173F" w:rsidRPr="004E2E2B" w:rsidRDefault="0054173F" w:rsidP="00210E4C">
            <w:pPr>
              <w:rPr>
                <w:rFonts w:ascii="Cambria" w:hAnsi="Cambria"/>
                <w:b/>
                <w:sz w:val="20"/>
                <w:szCs w:val="20"/>
              </w:rPr>
            </w:pPr>
            <w:r w:rsidRPr="004E2E2B">
              <w:rPr>
                <w:rFonts w:ascii="Cambria" w:hAnsi="Cambria"/>
                <w:b/>
                <w:sz w:val="20"/>
                <w:szCs w:val="20"/>
              </w:rPr>
              <w:t>Teacher</w:t>
            </w:r>
          </w:p>
        </w:tc>
        <w:tc>
          <w:tcPr>
            <w:tcW w:w="1312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4173F" w:rsidRPr="001A3C7E" w:rsidRDefault="0054173F" w:rsidP="00210E4C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Alisa Wang</w:t>
            </w:r>
          </w:p>
        </w:tc>
      </w:tr>
    </w:tbl>
    <w:p w:rsidR="0054173F" w:rsidRPr="00875A0C" w:rsidRDefault="0054173F" w:rsidP="0054173F">
      <w:pPr>
        <w:rPr>
          <w:rFonts w:ascii="Cambria" w:hAnsi="Cambria"/>
          <w:sz w:val="12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2"/>
        <w:gridCol w:w="921"/>
        <w:gridCol w:w="3053"/>
        <w:gridCol w:w="4148"/>
        <w:gridCol w:w="881"/>
      </w:tblGrid>
      <w:tr w:rsidR="0054173F" w:rsidRPr="004E2E2B" w:rsidTr="00132CD5">
        <w:tc>
          <w:tcPr>
            <w:tcW w:w="5000" w:type="pct"/>
            <w:gridSpan w:val="5"/>
            <w:shd w:val="clear" w:color="auto" w:fill="000000"/>
          </w:tcPr>
          <w:p w:rsidR="0054173F" w:rsidRPr="004E2E2B" w:rsidRDefault="0054173F" w:rsidP="00210E4C">
            <w:pPr>
              <w:jc w:val="center"/>
              <w:rPr>
                <w:rFonts w:ascii="Cambria" w:hAnsi="Cambria"/>
                <w:b/>
                <w:sz w:val="22"/>
              </w:rPr>
            </w:pPr>
            <w:r w:rsidRPr="004E2E2B">
              <w:rPr>
                <w:rFonts w:ascii="Cambria" w:hAnsi="Cambria"/>
                <w:b/>
                <w:sz w:val="22"/>
              </w:rPr>
              <w:t xml:space="preserve">OUTCOMES FROM ALBERTA PROGRAM OF STUDIES </w:t>
            </w:r>
          </w:p>
        </w:tc>
      </w:tr>
      <w:tr w:rsidR="0054173F" w:rsidRPr="004E2E2B" w:rsidTr="00132CD5">
        <w:trPr>
          <w:trHeight w:val="384"/>
        </w:trPr>
        <w:tc>
          <w:tcPr>
            <w:tcW w:w="707" w:type="pct"/>
            <w:shd w:val="clear" w:color="auto" w:fill="D9D9D9"/>
          </w:tcPr>
          <w:p w:rsidR="0054173F" w:rsidRPr="004E2E2B" w:rsidRDefault="0054173F" w:rsidP="00210E4C">
            <w:pPr>
              <w:rPr>
                <w:rFonts w:ascii="Cambria" w:hAnsi="Cambria"/>
                <w:b/>
                <w:sz w:val="20"/>
              </w:rPr>
            </w:pPr>
            <w:r w:rsidRPr="004E2E2B">
              <w:rPr>
                <w:rFonts w:ascii="Cambria" w:hAnsi="Cambria"/>
                <w:b/>
                <w:sz w:val="20"/>
              </w:rPr>
              <w:t>General Learning Outcomes:</w:t>
            </w:r>
          </w:p>
        </w:tc>
        <w:tc>
          <w:tcPr>
            <w:tcW w:w="4293" w:type="pct"/>
            <w:gridSpan w:val="4"/>
            <w:shd w:val="clear" w:color="auto" w:fill="auto"/>
            <w:vAlign w:val="center"/>
          </w:tcPr>
          <w:p w:rsidR="0054173F" w:rsidRPr="00DF2FAA" w:rsidRDefault="00DF2FAA" w:rsidP="00DF2FAA">
            <w:pPr>
              <w:tabs>
                <w:tab w:val="center" w:pos="5315"/>
              </w:tabs>
              <w:spacing w:before="2" w:line="280" w:lineRule="exact"/>
              <w:ind w:firstLineChars="50" w:firstLine="100"/>
              <w:rPr>
                <w:rFonts w:ascii="Cambria" w:hAnsi="Cambria"/>
                <w:color w:val="000000"/>
                <w:sz w:val="20"/>
                <w:szCs w:val="20"/>
              </w:rPr>
            </w:pPr>
            <w:bookmarkStart w:id="0" w:name="OLE_LINK2"/>
            <w:bookmarkStart w:id="1" w:name="OLE_LINK3"/>
            <w:r w:rsidRPr="00DF2FAA">
              <w:rPr>
                <w:rFonts w:ascii="Cambria" w:hAnsi="Cambria"/>
                <w:color w:val="000000"/>
                <w:sz w:val="20"/>
                <w:szCs w:val="20"/>
              </w:rPr>
              <w:t>Use patterns to describe the world and to solve problems.</w:t>
            </w:r>
            <w:bookmarkEnd w:id="0"/>
            <w:bookmarkEnd w:id="1"/>
          </w:p>
        </w:tc>
      </w:tr>
      <w:tr w:rsidR="0054173F" w:rsidRPr="004E2E2B" w:rsidTr="00132CD5">
        <w:trPr>
          <w:trHeight w:val="384"/>
        </w:trPr>
        <w:tc>
          <w:tcPr>
            <w:tcW w:w="707" w:type="pct"/>
            <w:shd w:val="clear" w:color="auto" w:fill="D9D9D9"/>
          </w:tcPr>
          <w:p w:rsidR="0054173F" w:rsidRPr="004E2E2B" w:rsidRDefault="0054173F" w:rsidP="00210E4C">
            <w:pPr>
              <w:rPr>
                <w:rFonts w:ascii="Cambria" w:hAnsi="Cambria"/>
                <w:b/>
                <w:sz w:val="20"/>
              </w:rPr>
            </w:pPr>
            <w:r w:rsidRPr="004E2E2B">
              <w:rPr>
                <w:rFonts w:ascii="Cambria" w:hAnsi="Cambria"/>
                <w:b/>
                <w:sz w:val="20"/>
              </w:rPr>
              <w:t>Specific Learning Outcomes:</w:t>
            </w:r>
          </w:p>
        </w:tc>
        <w:tc>
          <w:tcPr>
            <w:tcW w:w="4293" w:type="pct"/>
            <w:gridSpan w:val="4"/>
            <w:shd w:val="clear" w:color="auto" w:fill="auto"/>
            <w:vAlign w:val="center"/>
          </w:tcPr>
          <w:p w:rsidR="00DF2FAA" w:rsidRPr="00DF2FAA" w:rsidRDefault="00DF2FAA" w:rsidP="00DF2FAA">
            <w:pPr>
              <w:shd w:val="clear" w:color="auto" w:fill="FFFFFF"/>
              <w:spacing w:line="240" w:lineRule="atLeas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Grade 1: </w:t>
            </w:r>
            <w:r w:rsidRPr="00DF2FAA">
              <w:rPr>
                <w:rFonts w:ascii="Cambria" w:hAnsi="Cambria"/>
                <w:color w:val="000000"/>
                <w:sz w:val="20"/>
                <w:szCs w:val="20"/>
              </w:rPr>
              <w:t xml:space="preserve">Demonstrate an understanding of repeating patterns (two to four elements) by: </w:t>
            </w:r>
          </w:p>
          <w:p w:rsidR="00DF2FAA" w:rsidRPr="00DF2FAA" w:rsidRDefault="00DF2FAA" w:rsidP="00DF2FAA">
            <w:pPr>
              <w:shd w:val="clear" w:color="auto" w:fill="FFFFFF"/>
              <w:spacing w:line="240" w:lineRule="atLeast"/>
              <w:ind w:left="360"/>
              <w:rPr>
                <w:rFonts w:ascii="Cambria" w:hAnsi="Cambria"/>
                <w:color w:val="000000"/>
                <w:sz w:val="20"/>
                <w:szCs w:val="20"/>
              </w:rPr>
            </w:pPr>
            <w:r w:rsidRPr="00DF2FAA">
              <w:rPr>
                <w:rFonts w:ascii="Cambria" w:hAnsi="Cambria"/>
                <w:color w:val="000000"/>
                <w:sz w:val="20"/>
                <w:szCs w:val="20"/>
              </w:rPr>
              <w:t xml:space="preserve">• describing </w:t>
            </w:r>
          </w:p>
          <w:p w:rsidR="00DF2FAA" w:rsidRPr="00DF2FAA" w:rsidRDefault="00DF2FAA" w:rsidP="00DF2FAA">
            <w:pPr>
              <w:shd w:val="clear" w:color="auto" w:fill="FFFFFF"/>
              <w:spacing w:line="240" w:lineRule="atLeast"/>
              <w:ind w:left="360"/>
              <w:rPr>
                <w:rFonts w:ascii="Cambria" w:hAnsi="Cambria"/>
                <w:color w:val="000000"/>
                <w:sz w:val="20"/>
                <w:szCs w:val="20"/>
              </w:rPr>
            </w:pPr>
            <w:r w:rsidRPr="00DF2FAA">
              <w:rPr>
                <w:rFonts w:ascii="Cambria" w:hAnsi="Cambria"/>
                <w:color w:val="000000"/>
                <w:sz w:val="20"/>
                <w:szCs w:val="20"/>
              </w:rPr>
              <w:t xml:space="preserve">• reproducing </w:t>
            </w:r>
          </w:p>
          <w:p w:rsidR="00DF2FAA" w:rsidRPr="00DF2FAA" w:rsidRDefault="00DF2FAA" w:rsidP="00DF2FAA">
            <w:pPr>
              <w:shd w:val="clear" w:color="auto" w:fill="FFFFFF"/>
              <w:spacing w:line="240" w:lineRule="atLeast"/>
              <w:ind w:left="360"/>
              <w:rPr>
                <w:rFonts w:ascii="Cambria" w:hAnsi="Cambria"/>
                <w:color w:val="000000"/>
                <w:sz w:val="20"/>
                <w:szCs w:val="20"/>
              </w:rPr>
            </w:pPr>
            <w:r w:rsidRPr="00DF2FAA">
              <w:rPr>
                <w:rFonts w:ascii="Cambria" w:hAnsi="Cambria"/>
                <w:color w:val="000000"/>
                <w:sz w:val="20"/>
                <w:szCs w:val="20"/>
              </w:rPr>
              <w:t xml:space="preserve">• extending </w:t>
            </w:r>
          </w:p>
          <w:p w:rsidR="00DF2FAA" w:rsidRPr="00DF2FAA" w:rsidRDefault="00DF2FAA" w:rsidP="00DF2FAA">
            <w:pPr>
              <w:shd w:val="clear" w:color="auto" w:fill="FFFFFF"/>
              <w:spacing w:line="240" w:lineRule="atLeast"/>
              <w:ind w:left="360"/>
              <w:rPr>
                <w:rFonts w:ascii="Cambria" w:hAnsi="Cambria"/>
                <w:color w:val="000000"/>
                <w:sz w:val="20"/>
                <w:szCs w:val="20"/>
              </w:rPr>
            </w:pPr>
            <w:r w:rsidRPr="00DF2FAA">
              <w:rPr>
                <w:rFonts w:ascii="Cambria" w:hAnsi="Cambria"/>
                <w:color w:val="000000"/>
                <w:sz w:val="20"/>
                <w:szCs w:val="20"/>
              </w:rPr>
              <w:t xml:space="preserve">• creating </w:t>
            </w:r>
          </w:p>
          <w:p w:rsidR="0054173F" w:rsidRPr="00DF2FAA" w:rsidRDefault="00DF2FAA" w:rsidP="00261981">
            <w:pPr>
              <w:shd w:val="clear" w:color="auto" w:fill="FFFFFF"/>
              <w:spacing w:line="240" w:lineRule="atLeast"/>
              <w:ind w:left="360"/>
              <w:rPr>
                <w:rFonts w:ascii="Cambria" w:hAnsi="Cambria"/>
                <w:color w:val="000000"/>
                <w:sz w:val="20"/>
                <w:szCs w:val="20"/>
              </w:rPr>
            </w:pPr>
            <w:r w:rsidRPr="00DF2FAA">
              <w:rPr>
                <w:rFonts w:ascii="Cambria" w:hAnsi="Cambria"/>
                <w:color w:val="000000"/>
                <w:sz w:val="20"/>
                <w:szCs w:val="20"/>
              </w:rPr>
              <w:t xml:space="preserve">patterns using manipulatives, diagrams, sounds and actions. [C, PS, R, V] [ICT: P2–1.1] </w:t>
            </w:r>
          </w:p>
        </w:tc>
      </w:tr>
      <w:tr w:rsidR="0054173F" w:rsidRPr="004E2E2B" w:rsidTr="00132CD5">
        <w:tc>
          <w:tcPr>
            <w:tcW w:w="5000" w:type="pct"/>
            <w:gridSpan w:val="5"/>
            <w:shd w:val="clear" w:color="auto" w:fill="000000"/>
          </w:tcPr>
          <w:p w:rsidR="0054173F" w:rsidRPr="004E2E2B" w:rsidRDefault="0054173F" w:rsidP="00210E4C">
            <w:pPr>
              <w:jc w:val="center"/>
              <w:rPr>
                <w:rFonts w:ascii="Cambria" w:hAnsi="Cambria"/>
                <w:b/>
                <w:sz w:val="20"/>
              </w:rPr>
            </w:pPr>
            <w:r w:rsidRPr="004E2E2B">
              <w:rPr>
                <w:rFonts w:ascii="Cambria" w:hAnsi="Cambria"/>
                <w:b/>
                <w:sz w:val="22"/>
              </w:rPr>
              <w:t>LEARNING OBJECTIVES</w:t>
            </w:r>
          </w:p>
        </w:tc>
      </w:tr>
      <w:tr w:rsidR="0054173F" w:rsidRPr="004E2E2B" w:rsidTr="00132CD5">
        <w:tc>
          <w:tcPr>
            <w:tcW w:w="5000" w:type="pct"/>
            <w:gridSpan w:val="5"/>
            <w:shd w:val="clear" w:color="auto" w:fill="auto"/>
          </w:tcPr>
          <w:p w:rsidR="0054173F" w:rsidRPr="004E2E2B" w:rsidRDefault="0054173F" w:rsidP="00210E4C">
            <w:pPr>
              <w:rPr>
                <w:rFonts w:ascii="Cambria" w:hAnsi="Cambria"/>
                <w:b/>
                <w:sz w:val="20"/>
              </w:rPr>
            </w:pPr>
            <w:r w:rsidRPr="004E2E2B">
              <w:rPr>
                <w:rFonts w:ascii="Cambria" w:hAnsi="Cambria"/>
                <w:b/>
                <w:sz w:val="20"/>
              </w:rPr>
              <w:t>Students will: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</w:p>
          <w:p w:rsidR="005110EC" w:rsidRPr="00776150" w:rsidRDefault="005110EC" w:rsidP="005110EC">
            <w:pPr>
              <w:numPr>
                <w:ilvl w:val="0"/>
                <w:numId w:val="4"/>
              </w:numPr>
              <w:rPr>
                <w:rFonts w:ascii="Cambria" w:hAnsi="Cambria"/>
                <w:sz w:val="20"/>
              </w:rPr>
            </w:pPr>
            <w:r w:rsidRPr="00776150">
              <w:rPr>
                <w:rFonts w:ascii="Cambria" w:hAnsi="Cambria"/>
                <w:color w:val="000000"/>
                <w:sz w:val="20"/>
                <w:szCs w:val="20"/>
              </w:rPr>
              <w:t>Be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formatively</w:t>
            </w:r>
            <w:r w:rsidRPr="00776150">
              <w:rPr>
                <w:rFonts w:ascii="Cambria" w:hAnsi="Cambria"/>
                <w:color w:val="000000"/>
                <w:sz w:val="20"/>
                <w:szCs w:val="20"/>
              </w:rPr>
              <w:t xml:space="preserve"> assessed on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prior knowledge about</w:t>
            </w:r>
            <w:r w:rsidR="00364141">
              <w:rPr>
                <w:rFonts w:ascii="Cambria" w:hAnsi="Cambria"/>
                <w:color w:val="000000"/>
                <w:sz w:val="20"/>
                <w:szCs w:val="20"/>
                <w:lang w:eastAsia="zh-CN"/>
              </w:rPr>
              <w:t xml:space="preserve"> pattern core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hint="eastAsia"/>
                <w:color w:val="000000"/>
                <w:sz w:val="20"/>
                <w:szCs w:val="20"/>
                <w:lang w:eastAsia="zh-CN"/>
              </w:rPr>
              <w:t>learn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ed from last day</w:t>
            </w:r>
          </w:p>
          <w:p w:rsidR="005110EC" w:rsidRPr="00984D5D" w:rsidRDefault="005110EC" w:rsidP="005110EC">
            <w:pPr>
              <w:numPr>
                <w:ilvl w:val="0"/>
                <w:numId w:val="4"/>
              </w:num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lang w:eastAsia="zh-CN"/>
              </w:rPr>
              <w:t>L</w:t>
            </w:r>
            <w:r>
              <w:rPr>
                <w:rFonts w:ascii="Cambria" w:hAnsi="Cambria" w:hint="eastAsia"/>
                <w:sz w:val="20"/>
                <w:lang w:eastAsia="zh-CN"/>
              </w:rPr>
              <w:t>earn</w:t>
            </w:r>
            <w:r w:rsidR="00364141">
              <w:rPr>
                <w:rFonts w:ascii="Cambria" w:hAnsi="Cambria"/>
                <w:sz w:val="20"/>
                <w:lang w:eastAsia="zh-CN"/>
              </w:rPr>
              <w:t xml:space="preserve"> the specific instruction on how to make pattern worms</w:t>
            </w:r>
            <w:r>
              <w:rPr>
                <w:rFonts w:ascii="Cambria" w:hAnsi="Cambria"/>
                <w:sz w:val="20"/>
                <w:lang w:eastAsia="zh-CN"/>
              </w:rPr>
              <w:t>.</w:t>
            </w:r>
          </w:p>
          <w:p w:rsidR="005110EC" w:rsidRPr="007F294E" w:rsidRDefault="005110EC" w:rsidP="005110EC">
            <w:pPr>
              <w:numPr>
                <w:ilvl w:val="0"/>
                <w:numId w:val="4"/>
              </w:num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A</w:t>
            </w:r>
            <w:r w:rsidRPr="00776150">
              <w:rPr>
                <w:rFonts w:ascii="Cambria" w:hAnsi="Cambria"/>
                <w:color w:val="000000"/>
                <w:sz w:val="20"/>
                <w:szCs w:val="20"/>
              </w:rPr>
              <w:t>t the end of the lesson demonstrate their understanding by</w:t>
            </w:r>
            <w:r w:rsidR="00364141">
              <w:rPr>
                <w:rFonts w:ascii="Cambria" w:hAnsi="Cambria"/>
                <w:color w:val="000000"/>
                <w:sz w:val="20"/>
                <w:szCs w:val="20"/>
              </w:rPr>
              <w:t xml:space="preserve"> creating a pattern worm.</w:t>
            </w:r>
          </w:p>
        </w:tc>
      </w:tr>
      <w:tr w:rsidR="0054173F" w:rsidRPr="004E2E2B" w:rsidTr="00132CD5">
        <w:tc>
          <w:tcPr>
            <w:tcW w:w="5000" w:type="pct"/>
            <w:gridSpan w:val="5"/>
            <w:shd w:val="clear" w:color="auto" w:fill="000000"/>
          </w:tcPr>
          <w:p w:rsidR="0054173F" w:rsidRPr="004E2E2B" w:rsidRDefault="0054173F" w:rsidP="00210E4C">
            <w:pPr>
              <w:jc w:val="center"/>
              <w:rPr>
                <w:rFonts w:ascii="Cambria" w:hAnsi="Cambria"/>
                <w:b/>
                <w:sz w:val="22"/>
              </w:rPr>
            </w:pPr>
            <w:r w:rsidRPr="004E2E2B">
              <w:rPr>
                <w:rFonts w:ascii="Cambria" w:hAnsi="Cambria"/>
                <w:b/>
                <w:sz w:val="22"/>
              </w:rPr>
              <w:t>ASSESSMENTS</w:t>
            </w:r>
          </w:p>
        </w:tc>
      </w:tr>
      <w:tr w:rsidR="0054173F" w:rsidRPr="004E2E2B" w:rsidTr="00132CD5">
        <w:tc>
          <w:tcPr>
            <w:tcW w:w="1146" w:type="pct"/>
            <w:gridSpan w:val="2"/>
            <w:shd w:val="clear" w:color="auto" w:fill="D9D9D9"/>
          </w:tcPr>
          <w:p w:rsidR="0054173F" w:rsidRPr="004E2E2B" w:rsidRDefault="0054173F" w:rsidP="00210E4C">
            <w:pPr>
              <w:rPr>
                <w:rFonts w:ascii="Cambria" w:hAnsi="Cambria"/>
                <w:sz w:val="20"/>
              </w:rPr>
            </w:pPr>
            <w:r w:rsidRPr="004E2E2B">
              <w:rPr>
                <w:rFonts w:ascii="Cambria" w:hAnsi="Cambria"/>
                <w:b/>
                <w:sz w:val="20"/>
              </w:rPr>
              <w:t>Observations:</w:t>
            </w:r>
          </w:p>
        </w:tc>
        <w:tc>
          <w:tcPr>
            <w:tcW w:w="3854" w:type="pct"/>
            <w:gridSpan w:val="3"/>
            <w:shd w:val="clear" w:color="auto" w:fill="auto"/>
          </w:tcPr>
          <w:p w:rsidR="0054173F" w:rsidRDefault="0054173F" w:rsidP="00210E4C">
            <w:pPr>
              <w:numPr>
                <w:ilvl w:val="0"/>
                <w:numId w:val="2"/>
              </w:numPr>
              <w:ind w:left="252" w:hanging="25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lang w:eastAsia="zh-CN"/>
              </w:rPr>
              <w:t>Observations</w:t>
            </w:r>
            <w:r>
              <w:rPr>
                <w:rFonts w:ascii="Cambria" w:hAnsi="Cambria" w:hint="eastAsia"/>
                <w:sz w:val="20"/>
                <w:lang w:eastAsia="zh-CN"/>
              </w:rPr>
              <w:t xml:space="preserve"> through student</w:t>
            </w:r>
            <w:r>
              <w:rPr>
                <w:rFonts w:ascii="Cambria" w:hAnsi="Cambria"/>
                <w:sz w:val="20"/>
                <w:lang w:eastAsia="zh-CN"/>
              </w:rPr>
              <w:t>s’ facial expression when the lesson is being taught.</w:t>
            </w:r>
          </w:p>
          <w:p w:rsidR="0054173F" w:rsidRDefault="0054173F" w:rsidP="00210E4C">
            <w:pPr>
              <w:numPr>
                <w:ilvl w:val="0"/>
                <w:numId w:val="2"/>
              </w:numPr>
              <w:ind w:left="252" w:hanging="252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  <w:lang w:eastAsia="zh-CN"/>
              </w:rPr>
              <w:t>Observe how well students perform in the activity provided</w:t>
            </w:r>
            <w:r>
              <w:rPr>
                <w:rFonts w:ascii="Cambria" w:hAnsi="Cambria"/>
                <w:sz w:val="20"/>
                <w:lang w:eastAsia="zh-CN"/>
              </w:rPr>
              <w:t>.</w:t>
            </w:r>
          </w:p>
          <w:p w:rsidR="005110EC" w:rsidRPr="004E2E2B" w:rsidRDefault="005110EC" w:rsidP="00210E4C">
            <w:pPr>
              <w:numPr>
                <w:ilvl w:val="0"/>
                <w:numId w:val="2"/>
              </w:numPr>
              <w:ind w:left="252" w:hanging="252"/>
              <w:rPr>
                <w:rFonts w:ascii="Cambria" w:hAnsi="Cambria"/>
                <w:sz w:val="20"/>
              </w:rPr>
            </w:pPr>
            <w:r w:rsidRPr="00776150">
              <w:rPr>
                <w:rFonts w:ascii="Cambria" w:hAnsi="Cambria"/>
                <w:sz w:val="20"/>
                <w:lang w:eastAsia="zh-CN"/>
              </w:rPr>
              <w:t>Observation of student participation and answers during group lesson and discussion</w:t>
            </w:r>
          </w:p>
        </w:tc>
      </w:tr>
      <w:tr w:rsidR="0054173F" w:rsidRPr="004E2E2B" w:rsidTr="00132CD5">
        <w:tc>
          <w:tcPr>
            <w:tcW w:w="1146" w:type="pct"/>
            <w:gridSpan w:val="2"/>
            <w:shd w:val="clear" w:color="auto" w:fill="D9D9D9"/>
          </w:tcPr>
          <w:p w:rsidR="0054173F" w:rsidRPr="004E2E2B" w:rsidRDefault="0054173F" w:rsidP="00210E4C">
            <w:pPr>
              <w:rPr>
                <w:rFonts w:ascii="Cambria" w:hAnsi="Cambria"/>
                <w:sz w:val="20"/>
              </w:rPr>
            </w:pPr>
            <w:r w:rsidRPr="004E2E2B">
              <w:rPr>
                <w:rFonts w:ascii="Cambria" w:hAnsi="Cambria"/>
                <w:b/>
                <w:sz w:val="20"/>
              </w:rPr>
              <w:t>Key Questions</w:t>
            </w:r>
            <w:r w:rsidRPr="004E2E2B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3854" w:type="pct"/>
            <w:gridSpan w:val="3"/>
            <w:shd w:val="clear" w:color="auto" w:fill="auto"/>
          </w:tcPr>
          <w:p w:rsidR="0054173F" w:rsidRPr="00620B21" w:rsidRDefault="0054173F" w:rsidP="00210E4C">
            <w:pPr>
              <w:numPr>
                <w:ilvl w:val="0"/>
                <w:numId w:val="2"/>
              </w:numPr>
              <w:ind w:left="252" w:hanging="252"/>
              <w:rPr>
                <w:rFonts w:ascii="Cambria" w:hAnsi="Cambria"/>
                <w:sz w:val="20"/>
                <w:lang w:eastAsia="zh-CN"/>
              </w:rPr>
            </w:pPr>
            <w:r>
              <w:rPr>
                <w:rFonts w:ascii="Cambria" w:hAnsi="Cambria"/>
                <w:sz w:val="20"/>
                <w:lang w:eastAsia="zh-CN"/>
              </w:rPr>
              <w:t xml:space="preserve">Are </w:t>
            </w:r>
            <w:r w:rsidR="0019559C">
              <w:rPr>
                <w:rFonts w:ascii="Cambria" w:hAnsi="Cambria"/>
                <w:sz w:val="20"/>
                <w:lang w:eastAsia="zh-CN"/>
              </w:rPr>
              <w:t>students able to</w:t>
            </w:r>
            <w:r w:rsidR="00B27E58">
              <w:rPr>
                <w:rFonts w:ascii="Cambria" w:hAnsi="Cambria"/>
                <w:sz w:val="20"/>
                <w:lang w:eastAsia="zh-CN"/>
              </w:rPr>
              <w:t xml:space="preserve"> create a pattern worm</w:t>
            </w:r>
            <w:r>
              <w:rPr>
                <w:rFonts w:ascii="Cambria" w:hAnsi="Cambria"/>
                <w:sz w:val="20"/>
                <w:lang w:eastAsia="zh-CN"/>
              </w:rPr>
              <w:t>?</w:t>
            </w:r>
          </w:p>
        </w:tc>
      </w:tr>
      <w:tr w:rsidR="0054173F" w:rsidRPr="004E2E2B" w:rsidTr="00132CD5">
        <w:tc>
          <w:tcPr>
            <w:tcW w:w="1146" w:type="pct"/>
            <w:gridSpan w:val="2"/>
            <w:shd w:val="clear" w:color="auto" w:fill="D9D9D9"/>
          </w:tcPr>
          <w:p w:rsidR="0054173F" w:rsidRPr="004E2E2B" w:rsidRDefault="0054173F" w:rsidP="00210E4C">
            <w:pPr>
              <w:rPr>
                <w:rFonts w:ascii="Cambria" w:hAnsi="Cambria"/>
                <w:sz w:val="20"/>
              </w:rPr>
            </w:pPr>
            <w:r w:rsidRPr="004E2E2B">
              <w:rPr>
                <w:rFonts w:ascii="Cambria" w:hAnsi="Cambria"/>
                <w:b/>
                <w:sz w:val="20"/>
              </w:rPr>
              <w:t>Products/Performances:</w:t>
            </w:r>
          </w:p>
        </w:tc>
        <w:tc>
          <w:tcPr>
            <w:tcW w:w="3854" w:type="pct"/>
            <w:gridSpan w:val="3"/>
            <w:shd w:val="clear" w:color="auto" w:fill="auto"/>
          </w:tcPr>
          <w:p w:rsidR="0054173F" w:rsidRPr="004E2E2B" w:rsidRDefault="0054173F" w:rsidP="00210E4C">
            <w:pPr>
              <w:numPr>
                <w:ilvl w:val="0"/>
                <w:numId w:val="2"/>
              </w:numPr>
              <w:ind w:left="252" w:hanging="25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sz w:val="20"/>
                <w:lang w:eastAsia="zh-CN"/>
              </w:rPr>
              <w:t>Individual and c</w:t>
            </w:r>
            <w:r w:rsidRPr="00144FD1">
              <w:rPr>
                <w:rFonts w:ascii="Cambria" w:hAnsi="Cambria" w:hint="eastAsia"/>
                <w:sz w:val="20"/>
                <w:lang w:eastAsia="zh-CN"/>
              </w:rPr>
              <w:t>lass activity</w:t>
            </w:r>
            <w:r>
              <w:rPr>
                <w:rFonts w:ascii="Cambria" w:hAnsi="Cambria"/>
                <w:sz w:val="20"/>
                <w:lang w:eastAsia="zh-CN"/>
              </w:rPr>
              <w:t xml:space="preserve"> as</w:t>
            </w:r>
            <w:r w:rsidRPr="00144FD1">
              <w:rPr>
                <w:rFonts w:ascii="Cambria" w:hAnsi="Cambria"/>
                <w:sz w:val="20"/>
                <w:lang w:eastAsia="zh-CN"/>
              </w:rPr>
              <w:t xml:space="preserve"> formative assessment</w:t>
            </w:r>
            <w:r>
              <w:rPr>
                <w:rFonts w:ascii="Cambria" w:hAnsi="Cambria"/>
                <w:sz w:val="20"/>
                <w:lang w:eastAsia="zh-CN"/>
              </w:rPr>
              <w:t>s</w:t>
            </w:r>
            <w:r w:rsidRPr="00144FD1">
              <w:rPr>
                <w:rFonts w:ascii="Cambria" w:hAnsi="Cambria"/>
                <w:sz w:val="20"/>
                <w:lang w:eastAsia="zh-CN"/>
              </w:rPr>
              <w:t>.</w:t>
            </w:r>
          </w:p>
        </w:tc>
      </w:tr>
      <w:tr w:rsidR="0054173F" w:rsidRPr="004E2E2B" w:rsidTr="00132CD5">
        <w:tc>
          <w:tcPr>
            <w:tcW w:w="2602" w:type="pct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54173F" w:rsidRPr="004E2E2B" w:rsidRDefault="0054173F" w:rsidP="00210E4C">
            <w:pPr>
              <w:jc w:val="center"/>
              <w:rPr>
                <w:rFonts w:ascii="Cambria" w:hAnsi="Cambria"/>
                <w:b/>
                <w:sz w:val="22"/>
              </w:rPr>
            </w:pPr>
            <w:r w:rsidRPr="004E2E2B">
              <w:rPr>
                <w:rFonts w:ascii="Cambria" w:hAnsi="Cambria"/>
                <w:b/>
                <w:sz w:val="22"/>
              </w:rPr>
              <w:t>LEARNING RESOURCES CONSULTED</w:t>
            </w:r>
          </w:p>
        </w:tc>
        <w:tc>
          <w:tcPr>
            <w:tcW w:w="2398" w:type="pct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54173F" w:rsidRPr="004E2E2B" w:rsidRDefault="0054173F" w:rsidP="00210E4C">
            <w:pPr>
              <w:jc w:val="center"/>
              <w:rPr>
                <w:rFonts w:ascii="Cambria" w:hAnsi="Cambria"/>
                <w:b/>
                <w:sz w:val="22"/>
              </w:rPr>
            </w:pPr>
            <w:r w:rsidRPr="004E2E2B">
              <w:rPr>
                <w:rFonts w:ascii="Cambria" w:hAnsi="Cambria"/>
                <w:b/>
                <w:sz w:val="22"/>
              </w:rPr>
              <w:t>MATERIALS AND EQUIPMENT</w:t>
            </w:r>
          </w:p>
        </w:tc>
      </w:tr>
      <w:tr w:rsidR="0054173F" w:rsidRPr="004E2E2B" w:rsidTr="00132CD5">
        <w:tc>
          <w:tcPr>
            <w:tcW w:w="260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173F" w:rsidRDefault="0054173F" w:rsidP="00210E4C">
            <w:pPr>
              <w:numPr>
                <w:ilvl w:val="0"/>
                <w:numId w:val="1"/>
              </w:numPr>
              <w:ind w:left="180" w:hanging="180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P</w:t>
            </w:r>
            <w:r>
              <w:rPr>
                <w:rFonts w:ascii="Cambria" w:hAnsi="Cambria"/>
                <w:sz w:val="20"/>
              </w:rPr>
              <w:t>rogram of Studies</w:t>
            </w:r>
          </w:p>
          <w:p w:rsidR="0054173F" w:rsidRDefault="009607C0" w:rsidP="00210E4C">
            <w:pPr>
              <w:numPr>
                <w:ilvl w:val="0"/>
                <w:numId w:val="1"/>
              </w:numPr>
              <w:ind w:left="180" w:hanging="18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Math Make Sense</w:t>
            </w:r>
          </w:p>
          <w:p w:rsidR="0054173F" w:rsidRPr="004E2E2B" w:rsidRDefault="0054173F" w:rsidP="00210E4C">
            <w:pPr>
              <w:numPr>
                <w:ilvl w:val="0"/>
                <w:numId w:val="1"/>
              </w:numPr>
              <w:ind w:left="180" w:hanging="180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I</w:t>
            </w:r>
            <w:r>
              <w:rPr>
                <w:rFonts w:ascii="Cambria" w:hAnsi="Cambria"/>
                <w:sz w:val="20"/>
              </w:rPr>
              <w:t>nternet Resources</w:t>
            </w:r>
          </w:p>
        </w:tc>
        <w:tc>
          <w:tcPr>
            <w:tcW w:w="239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173F" w:rsidRPr="007F294E" w:rsidRDefault="007F294E" w:rsidP="007F294E">
            <w:pPr>
              <w:numPr>
                <w:ilvl w:val="0"/>
                <w:numId w:val="1"/>
              </w:numPr>
              <w:ind w:left="180" w:hanging="180"/>
              <w:rPr>
                <w:rFonts w:ascii="Cambria" w:hAnsi="Cambria"/>
                <w:sz w:val="20"/>
                <w:lang w:eastAsia="zh-CN"/>
              </w:rPr>
            </w:pPr>
            <w:r>
              <w:rPr>
                <w:rFonts w:ascii="Cambria" w:hAnsi="Cambria"/>
                <w:sz w:val="20"/>
                <w:lang w:eastAsia="zh-CN"/>
              </w:rPr>
              <w:t>Paper</w:t>
            </w:r>
          </w:p>
          <w:p w:rsidR="0054173F" w:rsidRDefault="009607C0" w:rsidP="00210E4C">
            <w:pPr>
              <w:numPr>
                <w:ilvl w:val="0"/>
                <w:numId w:val="1"/>
              </w:numPr>
              <w:ind w:left="180" w:hanging="180"/>
              <w:rPr>
                <w:rFonts w:ascii="Cambria" w:hAnsi="Cambria"/>
                <w:sz w:val="20"/>
                <w:lang w:eastAsia="zh-CN"/>
              </w:rPr>
            </w:pPr>
            <w:r>
              <w:rPr>
                <w:rFonts w:ascii="Cambria" w:hAnsi="Cambria"/>
                <w:sz w:val="20"/>
                <w:lang w:eastAsia="zh-CN"/>
              </w:rPr>
              <w:t>Pencil</w:t>
            </w:r>
            <w:r w:rsidR="0054173F">
              <w:rPr>
                <w:rFonts w:ascii="Cambria" w:hAnsi="Cambria"/>
                <w:sz w:val="20"/>
                <w:lang w:eastAsia="zh-CN"/>
              </w:rPr>
              <w:t xml:space="preserve"> </w:t>
            </w:r>
          </w:p>
          <w:p w:rsidR="0054173F" w:rsidRDefault="007F294E" w:rsidP="009607C0">
            <w:pPr>
              <w:numPr>
                <w:ilvl w:val="0"/>
                <w:numId w:val="1"/>
              </w:numPr>
              <w:ind w:left="180" w:hanging="180"/>
              <w:rPr>
                <w:rFonts w:ascii="Cambria" w:hAnsi="Cambria"/>
                <w:sz w:val="20"/>
                <w:lang w:eastAsia="zh-CN"/>
              </w:rPr>
            </w:pPr>
            <w:r>
              <w:rPr>
                <w:rFonts w:ascii="Cambria" w:hAnsi="Cambria"/>
                <w:sz w:val="20"/>
                <w:lang w:eastAsia="zh-CN"/>
              </w:rPr>
              <w:t xml:space="preserve">Pipe Cleaner </w:t>
            </w:r>
          </w:p>
          <w:p w:rsidR="007F294E" w:rsidRPr="009607C0" w:rsidRDefault="007F294E" w:rsidP="009607C0">
            <w:pPr>
              <w:numPr>
                <w:ilvl w:val="0"/>
                <w:numId w:val="1"/>
              </w:numPr>
              <w:ind w:left="180" w:hanging="180"/>
              <w:rPr>
                <w:rFonts w:ascii="Cambria" w:hAnsi="Cambria"/>
                <w:sz w:val="20"/>
                <w:lang w:eastAsia="zh-CN"/>
              </w:rPr>
            </w:pPr>
            <w:r>
              <w:rPr>
                <w:rFonts w:ascii="Cambria" w:hAnsi="Cambria"/>
                <w:sz w:val="20"/>
                <w:lang w:eastAsia="zh-CN"/>
              </w:rPr>
              <w:t>Different Colored Beads</w:t>
            </w:r>
          </w:p>
        </w:tc>
      </w:tr>
      <w:tr w:rsidR="0054173F" w:rsidRPr="004E2E2B" w:rsidTr="00132CD5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000000"/>
          </w:tcPr>
          <w:p w:rsidR="0054173F" w:rsidRPr="004E2E2B" w:rsidRDefault="0054173F" w:rsidP="00210E4C">
            <w:pPr>
              <w:jc w:val="center"/>
              <w:rPr>
                <w:rFonts w:ascii="Cambria" w:hAnsi="Cambria"/>
                <w:b/>
                <w:sz w:val="22"/>
              </w:rPr>
            </w:pPr>
            <w:r w:rsidRPr="004E2E2B">
              <w:rPr>
                <w:rFonts w:ascii="Cambria" w:hAnsi="Cambria"/>
                <w:b/>
                <w:sz w:val="22"/>
              </w:rPr>
              <w:t>PROCEDURE</w:t>
            </w:r>
          </w:p>
        </w:tc>
      </w:tr>
      <w:tr w:rsidR="0054173F" w:rsidRPr="004E2E2B" w:rsidTr="00132CD5">
        <w:tc>
          <w:tcPr>
            <w:tcW w:w="1146" w:type="pct"/>
            <w:gridSpan w:val="2"/>
            <w:shd w:val="clear" w:color="auto" w:fill="D9D9D9"/>
          </w:tcPr>
          <w:p w:rsidR="0054173F" w:rsidRPr="004E2E2B" w:rsidRDefault="0054173F" w:rsidP="00210E4C">
            <w:pPr>
              <w:rPr>
                <w:rFonts w:ascii="Cambria" w:hAnsi="Cambria"/>
                <w:b/>
                <w:color w:val="FFFFFF"/>
                <w:sz w:val="20"/>
              </w:rPr>
            </w:pPr>
            <w:r w:rsidRPr="004E2E2B">
              <w:rPr>
                <w:rFonts w:ascii="Cambria" w:hAnsi="Cambria"/>
                <w:b/>
                <w:i/>
                <w:sz w:val="20"/>
              </w:rPr>
              <w:t>Prior to lesson</w:t>
            </w:r>
          </w:p>
        </w:tc>
        <w:tc>
          <w:tcPr>
            <w:tcW w:w="3854" w:type="pct"/>
            <w:gridSpan w:val="3"/>
            <w:shd w:val="clear" w:color="auto" w:fill="auto"/>
          </w:tcPr>
          <w:p w:rsidR="0054173F" w:rsidRPr="001A3C7E" w:rsidRDefault="005110EC" w:rsidP="00210E4C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Have all materials prepared (</w:t>
            </w:r>
            <w:r w:rsidR="00821C9F">
              <w:rPr>
                <w:rFonts w:ascii="Cambria" w:hAnsi="Cambria"/>
                <w:color w:val="000000"/>
                <w:sz w:val="20"/>
                <w:szCs w:val="20"/>
              </w:rPr>
              <w:t>pipe cleaner, colored beads, example of a pre-made pattern worm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), make sure to be familiar with what students are learning and trying to achieve by the end of the lesson. </w:t>
            </w:r>
            <w:r w:rsidR="00701CA0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54173F" w:rsidRPr="004E2E2B" w:rsidTr="00132CD5">
        <w:tc>
          <w:tcPr>
            <w:tcW w:w="4580" w:type="pct"/>
            <w:gridSpan w:val="4"/>
            <w:shd w:val="clear" w:color="auto" w:fill="A6A6A6"/>
          </w:tcPr>
          <w:p w:rsidR="0054173F" w:rsidRPr="004E2E2B" w:rsidRDefault="0054173F" w:rsidP="00210E4C">
            <w:pPr>
              <w:jc w:val="center"/>
              <w:rPr>
                <w:rFonts w:ascii="Cambria" w:hAnsi="Cambria"/>
                <w:b/>
                <w:color w:val="FFFFFF"/>
                <w:sz w:val="20"/>
              </w:rPr>
            </w:pPr>
            <w:r>
              <w:rPr>
                <w:rFonts w:ascii="Cambria" w:hAnsi="Cambria"/>
                <w:b/>
                <w:color w:val="FFFFFF"/>
                <w:sz w:val="20"/>
              </w:rPr>
              <w:t>I</w:t>
            </w:r>
            <w:r w:rsidRPr="004E2E2B">
              <w:rPr>
                <w:rFonts w:ascii="Cambria" w:hAnsi="Cambria"/>
                <w:b/>
                <w:color w:val="FFFFFF"/>
                <w:sz w:val="20"/>
              </w:rPr>
              <w:t>ntroduction</w:t>
            </w:r>
          </w:p>
        </w:tc>
        <w:tc>
          <w:tcPr>
            <w:tcW w:w="420" w:type="pct"/>
            <w:shd w:val="clear" w:color="auto" w:fill="A6A6A6"/>
          </w:tcPr>
          <w:p w:rsidR="0054173F" w:rsidRPr="004E2E2B" w:rsidRDefault="0054173F" w:rsidP="00210E4C">
            <w:pPr>
              <w:jc w:val="center"/>
              <w:rPr>
                <w:rFonts w:ascii="Cambria" w:hAnsi="Cambria"/>
                <w:b/>
                <w:color w:val="FFFFFF"/>
                <w:sz w:val="20"/>
              </w:rPr>
            </w:pPr>
            <w:r w:rsidRPr="004E2E2B">
              <w:rPr>
                <w:rFonts w:ascii="Cambria" w:hAnsi="Cambria"/>
                <w:b/>
                <w:color w:val="FFFFFF"/>
                <w:sz w:val="20"/>
              </w:rPr>
              <w:t>Time</w:t>
            </w:r>
          </w:p>
        </w:tc>
      </w:tr>
      <w:tr w:rsidR="0054173F" w:rsidRPr="004E2E2B" w:rsidTr="00132CD5">
        <w:tc>
          <w:tcPr>
            <w:tcW w:w="1146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4173F" w:rsidRPr="004E2E2B" w:rsidRDefault="0054173F" w:rsidP="00210E4C">
            <w:pPr>
              <w:rPr>
                <w:rFonts w:ascii="Cambria" w:hAnsi="Cambria"/>
                <w:b/>
                <w:i/>
                <w:sz w:val="20"/>
              </w:rPr>
            </w:pPr>
            <w:r w:rsidRPr="004E2E2B">
              <w:rPr>
                <w:rFonts w:ascii="Cambria" w:hAnsi="Cambria"/>
                <w:b/>
                <w:i/>
                <w:sz w:val="20"/>
              </w:rPr>
              <w:t>Assessment of Prior Knowledge</w:t>
            </w:r>
          </w:p>
        </w:tc>
        <w:tc>
          <w:tcPr>
            <w:tcW w:w="34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73F" w:rsidRPr="004E2E2B" w:rsidRDefault="008C2B4F" w:rsidP="00210E4C">
            <w:pPr>
              <w:rPr>
                <w:rFonts w:ascii="Cambria" w:hAnsi="Cambria"/>
                <w:sz w:val="20"/>
                <w:lang w:eastAsia="zh-CN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Ask students to explain what a pattern is and identify some patterns they know.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73F" w:rsidRPr="004E2E2B" w:rsidRDefault="0054173F" w:rsidP="00210E4C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54173F" w:rsidRPr="004E2E2B" w:rsidTr="00132CD5">
        <w:tc>
          <w:tcPr>
            <w:tcW w:w="1146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4173F" w:rsidRPr="004E2E2B" w:rsidRDefault="0054173F" w:rsidP="00210E4C">
            <w:pPr>
              <w:rPr>
                <w:rFonts w:ascii="Cambria" w:hAnsi="Cambria"/>
                <w:b/>
                <w:i/>
                <w:sz w:val="20"/>
              </w:rPr>
            </w:pPr>
            <w:r w:rsidRPr="004E2E2B">
              <w:rPr>
                <w:rFonts w:ascii="Cambria" w:hAnsi="Cambria"/>
                <w:b/>
                <w:i/>
                <w:sz w:val="20"/>
              </w:rPr>
              <w:t>Expect</w:t>
            </w:r>
            <w:r>
              <w:rPr>
                <w:rFonts w:ascii="Cambria" w:hAnsi="Cambria"/>
                <w:b/>
                <w:i/>
                <w:sz w:val="20"/>
              </w:rPr>
              <w:t>ations for Learning and Behavio</w:t>
            </w:r>
            <w:r w:rsidRPr="004E2E2B">
              <w:rPr>
                <w:rFonts w:ascii="Cambria" w:hAnsi="Cambria"/>
                <w:b/>
                <w:i/>
                <w:sz w:val="20"/>
              </w:rPr>
              <w:t>r</w:t>
            </w:r>
          </w:p>
        </w:tc>
        <w:tc>
          <w:tcPr>
            <w:tcW w:w="34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73F" w:rsidRPr="004E2E2B" w:rsidRDefault="0054173F" w:rsidP="00210E4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S</w:t>
            </w:r>
            <w:r>
              <w:rPr>
                <w:rFonts w:ascii="Cambria" w:hAnsi="Cambria"/>
                <w:sz w:val="20"/>
              </w:rPr>
              <w:t xml:space="preserve">tudents will actively respond to questions, and show great engagement in the various activities. 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73F" w:rsidRPr="004E2E2B" w:rsidRDefault="0054173F" w:rsidP="00210E4C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54173F" w:rsidRPr="004E2E2B" w:rsidTr="00132CD5">
        <w:tc>
          <w:tcPr>
            <w:tcW w:w="1146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4173F" w:rsidRPr="004E2E2B" w:rsidRDefault="0054173F" w:rsidP="00210E4C">
            <w:pPr>
              <w:rPr>
                <w:rFonts w:ascii="Cambria" w:hAnsi="Cambria"/>
                <w:b/>
                <w:i/>
                <w:sz w:val="20"/>
              </w:rPr>
            </w:pPr>
            <w:r w:rsidRPr="004E2E2B">
              <w:rPr>
                <w:rFonts w:ascii="Cambria" w:hAnsi="Cambria"/>
                <w:b/>
                <w:i/>
                <w:sz w:val="20"/>
              </w:rPr>
              <w:t>Advance Organizer/Agenda</w:t>
            </w:r>
          </w:p>
        </w:tc>
        <w:tc>
          <w:tcPr>
            <w:tcW w:w="34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C9F" w:rsidRDefault="00E0428F" w:rsidP="00261981">
            <w:pPr>
              <w:numPr>
                <w:ilvl w:val="0"/>
                <w:numId w:val="3"/>
              </w:numPr>
              <w:rPr>
                <w:rFonts w:ascii="Cambria" w:hAnsi="Cambria"/>
                <w:sz w:val="20"/>
              </w:rPr>
            </w:pPr>
            <w:r w:rsidRPr="00821C9F">
              <w:rPr>
                <w:rFonts w:ascii="Cambria" w:hAnsi="Cambria" w:hint="eastAsia"/>
                <w:sz w:val="20"/>
                <w:lang w:eastAsia="zh-CN"/>
              </w:rPr>
              <w:t>Review</w:t>
            </w:r>
          </w:p>
          <w:p w:rsidR="00E0428F" w:rsidRPr="00821C9F" w:rsidRDefault="00821C9F" w:rsidP="00261981">
            <w:pPr>
              <w:numPr>
                <w:ilvl w:val="0"/>
                <w:numId w:val="3"/>
              </w:num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lang w:eastAsia="zh-CN"/>
              </w:rPr>
              <w:t>Instruction on how to make a pattern worm</w:t>
            </w:r>
          </w:p>
          <w:p w:rsidR="00261981" w:rsidRPr="00261981" w:rsidRDefault="00261981" w:rsidP="00261981">
            <w:pPr>
              <w:numPr>
                <w:ilvl w:val="0"/>
                <w:numId w:val="3"/>
              </w:num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lang w:eastAsia="zh-CN"/>
              </w:rPr>
              <w:t>Worktime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73F" w:rsidRPr="004E2E2B" w:rsidRDefault="0054173F" w:rsidP="00210E4C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54173F" w:rsidRPr="004E2E2B" w:rsidTr="00132CD5">
        <w:tc>
          <w:tcPr>
            <w:tcW w:w="1146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4173F" w:rsidRPr="004E2E2B" w:rsidRDefault="0054173F" w:rsidP="00210E4C">
            <w:pPr>
              <w:rPr>
                <w:rFonts w:ascii="Cambria" w:hAnsi="Cambria"/>
                <w:b/>
                <w:i/>
                <w:sz w:val="20"/>
              </w:rPr>
            </w:pPr>
            <w:r w:rsidRPr="004E2E2B">
              <w:rPr>
                <w:rFonts w:ascii="Cambria" w:hAnsi="Cambria"/>
                <w:b/>
                <w:i/>
                <w:sz w:val="20"/>
              </w:rPr>
              <w:t>Transition to Body</w:t>
            </w:r>
          </w:p>
        </w:tc>
        <w:tc>
          <w:tcPr>
            <w:tcW w:w="34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73F" w:rsidRPr="004E2E2B" w:rsidRDefault="0054173F" w:rsidP="00210E4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Asking a few students about what they want to know.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73F" w:rsidRPr="004E2E2B" w:rsidRDefault="0054173F" w:rsidP="00210E4C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54173F" w:rsidRPr="004E2E2B" w:rsidTr="00132CD5">
        <w:tc>
          <w:tcPr>
            <w:tcW w:w="4580" w:type="pct"/>
            <w:gridSpan w:val="4"/>
            <w:tcBorders>
              <w:bottom w:val="single" w:sz="4" w:space="0" w:color="auto"/>
            </w:tcBorders>
            <w:shd w:val="clear" w:color="auto" w:fill="A6A6A6"/>
          </w:tcPr>
          <w:p w:rsidR="0054173F" w:rsidRPr="004E2E2B" w:rsidRDefault="0054173F" w:rsidP="00210E4C">
            <w:pPr>
              <w:jc w:val="center"/>
              <w:rPr>
                <w:rFonts w:ascii="Cambria" w:hAnsi="Cambria"/>
                <w:color w:val="FFFFFF"/>
                <w:sz w:val="20"/>
              </w:rPr>
            </w:pPr>
            <w:r w:rsidRPr="004E2E2B">
              <w:rPr>
                <w:rFonts w:ascii="Cambria" w:hAnsi="Cambria"/>
                <w:b/>
                <w:color w:val="FFFFFF"/>
                <w:sz w:val="20"/>
              </w:rPr>
              <w:lastRenderedPageBreak/>
              <w:t>Body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54173F" w:rsidRPr="004E2E2B" w:rsidRDefault="0054173F" w:rsidP="00210E4C">
            <w:pPr>
              <w:jc w:val="center"/>
              <w:rPr>
                <w:rFonts w:ascii="Cambria" w:hAnsi="Cambria"/>
                <w:i/>
                <w:color w:val="FFFFFF"/>
                <w:sz w:val="20"/>
              </w:rPr>
            </w:pPr>
            <w:r w:rsidRPr="004E2E2B">
              <w:rPr>
                <w:rFonts w:ascii="Cambria" w:hAnsi="Cambria"/>
                <w:b/>
                <w:color w:val="FFFFFF"/>
                <w:sz w:val="20"/>
              </w:rPr>
              <w:t>Time</w:t>
            </w:r>
          </w:p>
        </w:tc>
      </w:tr>
      <w:tr w:rsidR="003A2C9C" w:rsidRPr="004E2E2B" w:rsidTr="00132CD5">
        <w:tc>
          <w:tcPr>
            <w:tcW w:w="1146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A2C9C" w:rsidRDefault="00261981" w:rsidP="003A2C9C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Topic</w:t>
            </w:r>
            <w:r w:rsidR="003A2C9C">
              <w:rPr>
                <w:rFonts w:ascii="Cambria" w:hAnsi="Cambria"/>
                <w:b/>
                <w:i/>
                <w:sz w:val="20"/>
              </w:rPr>
              <w:t xml:space="preserve"> #1</w:t>
            </w:r>
          </w:p>
          <w:p w:rsidR="003A2C9C" w:rsidRDefault="00261981" w:rsidP="003A2C9C">
            <w:pPr>
              <w:rPr>
                <w:rFonts w:ascii="Cambria" w:hAnsi="Cambria"/>
                <w:b/>
                <w:i/>
                <w:sz w:val="20"/>
                <w:lang w:eastAsia="zh-CN"/>
              </w:rPr>
            </w:pPr>
            <w:r>
              <w:rPr>
                <w:rFonts w:ascii="Cambria" w:hAnsi="Cambria" w:hint="eastAsia"/>
                <w:b/>
                <w:i/>
                <w:sz w:val="20"/>
                <w:lang w:eastAsia="zh-CN"/>
              </w:rPr>
              <w:t>P</w:t>
            </w:r>
            <w:r>
              <w:rPr>
                <w:rFonts w:ascii="Cambria" w:hAnsi="Cambria"/>
                <w:b/>
                <w:i/>
                <w:sz w:val="20"/>
                <w:lang w:eastAsia="zh-CN"/>
              </w:rPr>
              <w:t>rior Knowledge</w:t>
            </w:r>
          </w:p>
          <w:p w:rsidR="003A2C9C" w:rsidRDefault="003A2C9C" w:rsidP="003A2C9C">
            <w:pPr>
              <w:rPr>
                <w:rFonts w:ascii="Cambria" w:hAnsi="Cambria"/>
                <w:b/>
                <w:i/>
                <w:sz w:val="20"/>
              </w:rPr>
            </w:pPr>
          </w:p>
          <w:p w:rsidR="003A2C9C" w:rsidRPr="004E2E2B" w:rsidRDefault="003A2C9C" w:rsidP="00210E4C">
            <w:pPr>
              <w:rPr>
                <w:rFonts w:ascii="Cambria" w:hAnsi="Cambria"/>
                <w:b/>
                <w:i/>
                <w:sz w:val="20"/>
              </w:rPr>
            </w:pPr>
          </w:p>
        </w:tc>
        <w:tc>
          <w:tcPr>
            <w:tcW w:w="34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22C" w:rsidRDefault="00261981" w:rsidP="003151CF">
            <w:pPr>
              <w:rPr>
                <w:rFonts w:ascii="Cambria" w:hAnsi="Cambr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mbria" w:hAnsi="Cambria" w:hint="eastAsia"/>
                <w:color w:val="000000"/>
                <w:sz w:val="20"/>
                <w:szCs w:val="20"/>
                <w:lang w:eastAsia="zh-CN"/>
              </w:rPr>
              <w:t>-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E0428F">
              <w:rPr>
                <w:rFonts w:ascii="Cambria" w:hAnsi="Cambria"/>
                <w:color w:val="000000"/>
                <w:sz w:val="20"/>
                <w:szCs w:val="20"/>
                <w:lang w:eastAsia="zh-CN"/>
              </w:rPr>
              <w:t xml:space="preserve">Review 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zh-CN"/>
              </w:rPr>
              <w:t xml:space="preserve">what a pattern is. </w:t>
            </w:r>
          </w:p>
          <w:p w:rsidR="00261981" w:rsidRPr="00261981" w:rsidRDefault="00261981" w:rsidP="003151CF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(Pattern is basically the same thing repeating over and over again.)</w:t>
            </w:r>
          </w:p>
          <w:p w:rsidR="006E120C" w:rsidRDefault="006E120C" w:rsidP="00E0428F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Cambria" w:hAnsi="Cambria"/>
                <w:color w:val="000000"/>
                <w:lang w:eastAsia="zh-CN"/>
              </w:rPr>
            </w:pPr>
            <w:r>
              <w:rPr>
                <w:rFonts w:ascii="Cambria" w:hAnsi="Cambria"/>
                <w:color w:val="000000"/>
                <w:lang w:eastAsia="zh-CN"/>
              </w:rPr>
              <w:t>What a core of a pattern is.</w:t>
            </w:r>
          </w:p>
          <w:p w:rsidR="006E120C" w:rsidRDefault="006E120C" w:rsidP="00E0428F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Cambria" w:hAnsi="Cambria"/>
                <w:color w:val="000000"/>
                <w:lang w:eastAsia="zh-CN"/>
              </w:rPr>
            </w:pPr>
            <w:r>
              <w:rPr>
                <w:rFonts w:ascii="Cambria" w:hAnsi="Cambria"/>
                <w:color w:val="000000"/>
                <w:lang w:eastAsia="zh-CN"/>
              </w:rPr>
              <w:t>Example of AB pattern</w:t>
            </w:r>
          </w:p>
          <w:p w:rsidR="00261981" w:rsidRPr="00E0428F" w:rsidRDefault="006E120C" w:rsidP="00E0428F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Cambria" w:hAnsi="Cambria"/>
                <w:color w:val="000000"/>
                <w:lang w:eastAsia="zh-CN"/>
              </w:rPr>
            </w:pPr>
            <w:r>
              <w:rPr>
                <w:rFonts w:ascii="Cambria" w:hAnsi="Cambria"/>
                <w:color w:val="000000"/>
                <w:lang w:eastAsia="zh-CN"/>
              </w:rPr>
              <w:t>Example of ABC pattern</w:t>
            </w:r>
            <w:r w:rsidR="00E0428F">
              <w:rPr>
                <w:rFonts w:ascii="Cambria" w:hAnsi="Cambria" w:hint="eastAsia"/>
                <w:color w:val="000000"/>
                <w:lang w:eastAsia="zh-CN"/>
              </w:rPr>
              <w:t xml:space="preserve"> 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2C9C" w:rsidRDefault="00261981" w:rsidP="00210E4C">
            <w:pPr>
              <w:jc w:val="center"/>
              <w:rPr>
                <w:rFonts w:ascii="Cambria" w:hAnsi="Cambria"/>
                <w:sz w:val="20"/>
                <w:lang w:eastAsia="zh-CN"/>
              </w:rPr>
            </w:pPr>
            <w:r>
              <w:rPr>
                <w:rFonts w:ascii="Cambria" w:hAnsi="Cambria" w:hint="eastAsia"/>
                <w:sz w:val="20"/>
                <w:lang w:eastAsia="zh-CN"/>
              </w:rPr>
              <w:t>2</w:t>
            </w:r>
            <w:r>
              <w:rPr>
                <w:rFonts w:ascii="Cambria" w:hAnsi="Cambria"/>
                <w:sz w:val="20"/>
                <w:lang w:eastAsia="zh-CN"/>
              </w:rPr>
              <w:t xml:space="preserve"> min</w:t>
            </w:r>
          </w:p>
        </w:tc>
      </w:tr>
      <w:tr w:rsidR="00916EEF" w:rsidRPr="004E2E2B" w:rsidTr="00132CD5">
        <w:tc>
          <w:tcPr>
            <w:tcW w:w="1146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16EEF" w:rsidRDefault="00916EEF" w:rsidP="00916EEF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Topic #2</w:t>
            </w:r>
          </w:p>
          <w:p w:rsidR="00916EEF" w:rsidRDefault="00300C0A" w:rsidP="00916EEF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  <w:lang w:eastAsia="zh-CN"/>
              </w:rPr>
              <w:t>ABC Patterns</w:t>
            </w:r>
          </w:p>
        </w:tc>
        <w:tc>
          <w:tcPr>
            <w:tcW w:w="34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20C" w:rsidRDefault="006E120C" w:rsidP="006E120C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Cambria" w:hAnsi="Cambria"/>
                <w:color w:val="000000"/>
                <w:lang w:eastAsia="zh-CN"/>
              </w:rPr>
            </w:pPr>
            <w:r>
              <w:rPr>
                <w:rFonts w:ascii="Cambria" w:hAnsi="Cambria"/>
                <w:color w:val="000000"/>
                <w:lang w:eastAsia="zh-CN"/>
              </w:rPr>
              <w:t>Pattern Worm Demo</w:t>
            </w:r>
          </w:p>
          <w:p w:rsidR="006E120C" w:rsidRPr="006E120C" w:rsidRDefault="006E120C" w:rsidP="006E120C">
            <w:pPr>
              <w:rPr>
                <w:rFonts w:ascii="Cambria" w:hAnsi="Cambria"/>
                <w:color w:val="000000"/>
                <w:sz w:val="20"/>
                <w:szCs w:val="20"/>
                <w:lang w:eastAsia="zh-CN"/>
              </w:rPr>
            </w:pPr>
            <w:r w:rsidRPr="006E120C">
              <w:rPr>
                <w:rFonts w:ascii="Cambria" w:hAnsi="Cambria"/>
                <w:color w:val="000000"/>
                <w:sz w:val="20"/>
                <w:szCs w:val="20"/>
                <w:lang w:eastAsia="zh-CN"/>
              </w:rPr>
              <w:t>Instructions:</w:t>
            </w:r>
          </w:p>
          <w:p w:rsidR="006E120C" w:rsidRPr="006E120C" w:rsidRDefault="006E120C" w:rsidP="006E120C">
            <w:pPr>
              <w:rPr>
                <w:rFonts w:ascii="Cambria" w:hAnsi="Cambria"/>
                <w:color w:val="000000"/>
                <w:sz w:val="20"/>
                <w:szCs w:val="20"/>
                <w:lang w:eastAsia="zh-CN"/>
              </w:rPr>
            </w:pPr>
            <w:r w:rsidRPr="006E120C">
              <w:rPr>
                <w:rFonts w:ascii="Cambria" w:hAnsi="Cambria" w:hint="eastAsia"/>
                <w:color w:val="000000"/>
                <w:sz w:val="20"/>
                <w:szCs w:val="20"/>
                <w:lang w:eastAsia="zh-CN"/>
              </w:rPr>
              <w:t>M</w:t>
            </w:r>
            <w:r w:rsidRPr="006E120C">
              <w:rPr>
                <w:rFonts w:ascii="Cambria" w:hAnsi="Cambria"/>
                <w:color w:val="000000"/>
                <w:sz w:val="20"/>
                <w:szCs w:val="20"/>
                <w:lang w:eastAsia="zh-CN"/>
              </w:rPr>
              <w:t>aterial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zh-CN"/>
              </w:rPr>
              <w:t>s</w:t>
            </w:r>
            <w:r w:rsidRPr="006E120C">
              <w:rPr>
                <w:rFonts w:ascii="Cambria" w:hAnsi="Cambria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6E120C">
              <w:rPr>
                <w:rFonts w:ascii="Cambria" w:hAnsi="Cambria"/>
                <w:color w:val="000000"/>
                <w:sz w:val="20"/>
                <w:szCs w:val="20"/>
                <w:lang w:eastAsia="zh-CN"/>
              </w:rPr>
              <w:t>worm draft, 1 pipe cleaner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zh-CN"/>
              </w:rPr>
              <w:t xml:space="preserve">, </w:t>
            </w:r>
            <w:r w:rsidRPr="006E120C">
              <w:rPr>
                <w:rFonts w:ascii="Cambria" w:hAnsi="Cambria"/>
                <w:color w:val="000000"/>
                <w:sz w:val="20"/>
                <w:szCs w:val="20"/>
                <w:lang w:eastAsia="zh-CN"/>
              </w:rPr>
              <w:t>colored beads</w:t>
            </w:r>
          </w:p>
          <w:p w:rsidR="00300C0A" w:rsidRDefault="006E120C" w:rsidP="003151CF">
            <w:pPr>
              <w:rPr>
                <w:rFonts w:ascii="Cambria" w:hAnsi="Cambr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eastAsia="zh-CN"/>
              </w:rPr>
              <w:t>Step 1: Create a Pattern worm draft</w:t>
            </w:r>
          </w:p>
          <w:p w:rsidR="006E120C" w:rsidRDefault="006E120C" w:rsidP="006E120C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Cambria" w:hAnsi="Cambria"/>
                <w:color w:val="000000"/>
                <w:lang w:eastAsia="zh-CN"/>
              </w:rPr>
            </w:pPr>
            <w:r>
              <w:rPr>
                <w:rFonts w:ascii="Cambria" w:hAnsi="Cambria"/>
                <w:color w:val="000000"/>
                <w:lang w:eastAsia="zh-CN"/>
              </w:rPr>
              <w:t>Choose between AB or ABC pattern</w:t>
            </w:r>
          </w:p>
          <w:p w:rsidR="006E120C" w:rsidRDefault="006E120C" w:rsidP="006E120C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Cambria" w:hAnsi="Cambria"/>
                <w:color w:val="000000"/>
                <w:lang w:eastAsia="zh-CN"/>
              </w:rPr>
            </w:pPr>
            <w:r>
              <w:rPr>
                <w:rFonts w:ascii="Cambria" w:hAnsi="Cambria"/>
                <w:color w:val="000000"/>
                <w:lang w:eastAsia="zh-CN"/>
              </w:rPr>
              <w:t>Choose 2 or three different colors.</w:t>
            </w:r>
          </w:p>
          <w:p w:rsidR="006E120C" w:rsidRDefault="006E120C" w:rsidP="006E120C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Cambria" w:hAnsi="Cambria"/>
                <w:color w:val="000000"/>
                <w:lang w:eastAsia="zh-CN"/>
              </w:rPr>
            </w:pPr>
            <w:r>
              <w:rPr>
                <w:rFonts w:ascii="Cambria" w:hAnsi="Cambria"/>
                <w:color w:val="000000"/>
                <w:lang w:eastAsia="zh-CN"/>
              </w:rPr>
              <w:t>Write the pattern out on Math Work Book.</w:t>
            </w:r>
          </w:p>
          <w:p w:rsidR="006E120C" w:rsidRPr="006E120C" w:rsidRDefault="006E120C" w:rsidP="006E120C">
            <w:pPr>
              <w:rPr>
                <w:rFonts w:ascii="Cambria" w:hAnsi="Cambria"/>
                <w:color w:val="000000"/>
                <w:sz w:val="20"/>
                <w:szCs w:val="20"/>
                <w:lang w:eastAsia="zh-CN"/>
              </w:rPr>
            </w:pPr>
            <w:r w:rsidRPr="006E120C">
              <w:rPr>
                <w:rFonts w:ascii="Cambria" w:hAnsi="Cambria"/>
                <w:color w:val="000000"/>
                <w:sz w:val="20"/>
                <w:szCs w:val="20"/>
                <w:lang w:eastAsia="zh-CN"/>
              </w:rPr>
              <w:t>Step 2: Get 1 pipe cleaner, and colored beads.</w:t>
            </w:r>
          </w:p>
          <w:p w:rsidR="006E120C" w:rsidRPr="006E120C" w:rsidRDefault="006E120C" w:rsidP="006E120C">
            <w:pPr>
              <w:rPr>
                <w:rFonts w:ascii="Cambria" w:hAnsi="Cambria"/>
                <w:color w:val="000000"/>
                <w:lang w:eastAsia="zh-CN"/>
              </w:rPr>
            </w:pPr>
            <w:r w:rsidRPr="006E120C">
              <w:rPr>
                <w:rFonts w:ascii="Cambria" w:hAnsi="Cambria"/>
                <w:color w:val="000000"/>
                <w:sz w:val="20"/>
                <w:szCs w:val="20"/>
                <w:lang w:eastAsia="zh-CN"/>
              </w:rPr>
              <w:t xml:space="preserve">Step 3: Create your pattern worm. 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EEF" w:rsidRDefault="004B1ED3" w:rsidP="00210E4C">
            <w:pPr>
              <w:jc w:val="center"/>
              <w:rPr>
                <w:rFonts w:ascii="Cambria" w:hAnsi="Cambria"/>
                <w:sz w:val="20"/>
                <w:lang w:eastAsia="zh-CN"/>
              </w:rPr>
            </w:pPr>
            <w:r>
              <w:rPr>
                <w:rFonts w:ascii="Cambria" w:hAnsi="Cambria"/>
                <w:sz w:val="20"/>
                <w:lang w:eastAsia="zh-CN"/>
              </w:rPr>
              <w:t>15</w:t>
            </w:r>
            <w:r w:rsidR="00916EEF">
              <w:rPr>
                <w:rFonts w:ascii="Cambria" w:hAnsi="Cambria"/>
                <w:sz w:val="20"/>
                <w:lang w:eastAsia="zh-CN"/>
              </w:rPr>
              <w:t xml:space="preserve"> min</w:t>
            </w:r>
          </w:p>
        </w:tc>
      </w:tr>
      <w:tr w:rsidR="00916EEF" w:rsidRPr="004E2E2B" w:rsidTr="00132CD5">
        <w:tc>
          <w:tcPr>
            <w:tcW w:w="1146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16EEF" w:rsidRDefault="00300C0A" w:rsidP="00916EEF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Topic #3</w:t>
            </w:r>
          </w:p>
          <w:p w:rsidR="00916EEF" w:rsidRDefault="00916EEF" w:rsidP="00916EEF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  <w:lang w:eastAsia="zh-CN"/>
              </w:rPr>
              <w:t>Worktime</w:t>
            </w:r>
          </w:p>
        </w:tc>
        <w:tc>
          <w:tcPr>
            <w:tcW w:w="34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C0A" w:rsidRPr="00D36FF1" w:rsidRDefault="006E120C" w:rsidP="00D36FF1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Cambria" w:hAnsi="Cambria"/>
                <w:color w:val="000000"/>
                <w:lang w:eastAsia="zh-CN"/>
              </w:rPr>
            </w:pPr>
            <w:r>
              <w:rPr>
                <w:rFonts w:ascii="Cambria" w:hAnsi="Cambria"/>
                <w:color w:val="000000"/>
                <w:lang w:eastAsia="zh-CN"/>
              </w:rPr>
              <w:t>Students</w:t>
            </w:r>
            <w:r w:rsidR="00300C0A">
              <w:rPr>
                <w:rFonts w:ascii="Cambria" w:hAnsi="Cambria"/>
                <w:color w:val="000000"/>
                <w:lang w:eastAsia="zh-CN"/>
              </w:rPr>
              <w:t xml:space="preserve"> </w:t>
            </w:r>
            <w:r>
              <w:rPr>
                <w:rFonts w:ascii="Cambria" w:hAnsi="Cambria"/>
                <w:color w:val="000000"/>
                <w:lang w:eastAsia="zh-CN"/>
              </w:rPr>
              <w:t>will follow the 3 step instructions to create their own pattern worms.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EEF" w:rsidRPr="00916EEF" w:rsidRDefault="00916EEF" w:rsidP="00210E4C">
            <w:pPr>
              <w:jc w:val="center"/>
              <w:rPr>
                <w:rFonts w:ascii="Cambria" w:hAnsi="Cambria"/>
                <w:sz w:val="20"/>
                <w:lang w:eastAsia="zh-CN"/>
              </w:rPr>
            </w:pPr>
          </w:p>
        </w:tc>
      </w:tr>
      <w:tr w:rsidR="001D5B4D" w:rsidRPr="004E2E2B" w:rsidTr="00132CD5">
        <w:tc>
          <w:tcPr>
            <w:tcW w:w="1146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D5B4D" w:rsidRDefault="001D5B4D" w:rsidP="003A2C9C">
            <w:pPr>
              <w:rPr>
                <w:rFonts w:ascii="Cambria" w:hAnsi="Cambria"/>
                <w:b/>
                <w:i/>
                <w:sz w:val="20"/>
              </w:rPr>
            </w:pPr>
            <w:r w:rsidRPr="004E2E2B">
              <w:rPr>
                <w:rFonts w:ascii="Cambria" w:hAnsi="Cambria"/>
                <w:i/>
                <w:sz w:val="18"/>
              </w:rPr>
              <w:t>Teacher Notes: Assessments/ Differentiation</w:t>
            </w:r>
          </w:p>
        </w:tc>
        <w:tc>
          <w:tcPr>
            <w:tcW w:w="34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C0A" w:rsidRPr="004F0BEF" w:rsidRDefault="00300C0A" w:rsidP="00300C0A">
            <w:pPr>
              <w:rPr>
                <w:rFonts w:ascii="宋体" w:hAnsi="宋体" w:cs="宋体"/>
                <w:lang w:eastAsia="zh-CN"/>
              </w:rPr>
            </w:pPr>
            <w:r w:rsidRPr="004F0BEF">
              <w:rPr>
                <w:rFonts w:ascii="Cambria" w:hAnsi="Cambria" w:cs="宋体"/>
                <w:color w:val="000000"/>
                <w:sz w:val="20"/>
                <w:szCs w:val="20"/>
                <w:lang w:eastAsia="zh-CN"/>
              </w:rPr>
              <w:t>Formative assessment - Observing the students</w:t>
            </w:r>
            <w:r>
              <w:rPr>
                <w:rFonts w:ascii="Cambria" w:hAnsi="Cambria" w:cs="宋体"/>
                <w:color w:val="000000"/>
                <w:sz w:val="20"/>
                <w:szCs w:val="20"/>
                <w:lang w:eastAsia="zh-CN"/>
              </w:rPr>
              <w:t xml:space="preserve"> to find o</w:t>
            </w:r>
            <w:r w:rsidR="006E120C">
              <w:rPr>
                <w:rFonts w:ascii="Cambria" w:hAnsi="Cambria" w:cs="宋体"/>
                <w:color w:val="000000"/>
                <w:sz w:val="20"/>
                <w:szCs w:val="20"/>
                <w:lang w:eastAsia="zh-CN"/>
              </w:rPr>
              <w:t>ut how much each student</w:t>
            </w:r>
            <w:r>
              <w:rPr>
                <w:rFonts w:ascii="Cambria" w:hAnsi="Cambria" w:cs="宋体"/>
                <w:color w:val="000000"/>
                <w:sz w:val="20"/>
                <w:szCs w:val="20"/>
                <w:lang w:eastAsia="zh-CN"/>
              </w:rPr>
              <w:t xml:space="preserve"> know</w:t>
            </w:r>
            <w:r w:rsidRPr="004F0BEF">
              <w:rPr>
                <w:rFonts w:ascii="Cambria" w:hAnsi="Cambria" w:cs="宋体"/>
                <w:color w:val="000000"/>
                <w:sz w:val="20"/>
                <w:szCs w:val="20"/>
                <w:lang w:eastAsia="zh-CN"/>
              </w:rPr>
              <w:t xml:space="preserve"> and making sure that they are following the</w:t>
            </w:r>
            <w:r>
              <w:rPr>
                <w:rFonts w:ascii="Cambria" w:hAnsi="Cambria" w:cs="宋体"/>
                <w:color w:val="000000"/>
                <w:sz w:val="20"/>
                <w:szCs w:val="20"/>
                <w:lang w:eastAsia="zh-CN"/>
              </w:rPr>
              <w:t xml:space="preserve"> instructions, </w:t>
            </w:r>
            <w:r w:rsidRPr="004F0BEF">
              <w:rPr>
                <w:rFonts w:ascii="Cambria" w:hAnsi="Cambria" w:cs="宋体"/>
                <w:color w:val="000000"/>
                <w:sz w:val="20"/>
                <w:szCs w:val="20"/>
                <w:lang w:eastAsia="zh-CN"/>
              </w:rPr>
              <w:t>recording their results</w:t>
            </w:r>
            <w:r>
              <w:rPr>
                <w:rFonts w:ascii="Cambria" w:hAnsi="Cambria" w:cs="宋体"/>
                <w:color w:val="000000"/>
                <w:sz w:val="20"/>
                <w:szCs w:val="20"/>
                <w:lang w:eastAsia="zh-CN"/>
              </w:rPr>
              <w:t>, and staying on task</w:t>
            </w:r>
            <w:r w:rsidRPr="004F0BEF">
              <w:rPr>
                <w:rFonts w:ascii="Cambria" w:hAnsi="Cambria" w:cs="宋体"/>
                <w:color w:val="000000"/>
                <w:sz w:val="20"/>
                <w:szCs w:val="20"/>
                <w:lang w:eastAsia="zh-CN"/>
              </w:rPr>
              <w:t>.</w:t>
            </w:r>
          </w:p>
          <w:p w:rsidR="001D5B4D" w:rsidRDefault="00300C0A" w:rsidP="00300C0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4F0BEF">
              <w:rPr>
                <w:rFonts w:ascii="Cambria" w:hAnsi="Cambria" w:cs="宋体"/>
                <w:color w:val="000000"/>
                <w:sz w:val="20"/>
                <w:szCs w:val="20"/>
                <w:lang w:eastAsia="zh-CN"/>
              </w:rPr>
              <w:t xml:space="preserve">Differentiation </w:t>
            </w:r>
            <w:r>
              <w:rPr>
                <w:rFonts w:ascii="Cambria" w:hAnsi="Cambria" w:cs="宋体"/>
                <w:color w:val="000000"/>
                <w:sz w:val="20"/>
                <w:szCs w:val="20"/>
                <w:lang w:eastAsia="zh-CN"/>
              </w:rPr>
              <w:t>– This activity gives</w:t>
            </w:r>
            <w:r w:rsidR="006E120C">
              <w:rPr>
                <w:rFonts w:ascii="Cambria" w:hAnsi="Cambria" w:cs="宋体"/>
                <w:color w:val="000000"/>
                <w:sz w:val="20"/>
                <w:szCs w:val="20"/>
                <w:lang w:eastAsia="zh-CN"/>
              </w:rPr>
              <w:t xml:space="preserve"> students a fun way to consolidate their learning on repeating patterns. By breaking up the instructions into small steps, students are more likely to completely the task with less problems.</w:t>
            </w:r>
            <w:r w:rsidR="002F3238">
              <w:rPr>
                <w:rFonts w:ascii="Cambria" w:hAnsi="Cambria" w:cs="宋体"/>
                <w:color w:val="000000"/>
                <w:sz w:val="20"/>
                <w:szCs w:val="20"/>
                <w:lang w:eastAsia="zh-CN"/>
              </w:rPr>
              <w:t xml:space="preserve"> This also give students the opportunity to work with hands-on activity</w:t>
            </w:r>
            <w:r w:rsidR="000D1089">
              <w:rPr>
                <w:rFonts w:ascii="Cambria" w:hAnsi="Cambria" w:cs="宋体"/>
                <w:color w:val="000000"/>
                <w:sz w:val="20"/>
                <w:szCs w:val="20"/>
                <w:lang w:eastAsia="zh-CN"/>
              </w:rPr>
              <w:t>. Students can learn and have fun at the same time.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B4D" w:rsidRDefault="001D5B4D" w:rsidP="003A2C9C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93314E" w:rsidRPr="004E2E2B" w:rsidTr="00132CD5">
        <w:tc>
          <w:tcPr>
            <w:tcW w:w="1146" w:type="pct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93314E" w:rsidRPr="004E2E2B" w:rsidRDefault="0093314E" w:rsidP="003A2C9C">
            <w:pPr>
              <w:rPr>
                <w:rFonts w:ascii="Cambria" w:hAnsi="Cambria"/>
                <w:b/>
                <w:i/>
                <w:sz w:val="20"/>
              </w:rPr>
            </w:pPr>
            <w:r w:rsidRPr="004E2E2B">
              <w:rPr>
                <w:rFonts w:ascii="Cambria" w:hAnsi="Cambria"/>
                <w:b/>
                <w:color w:val="FFFFFF"/>
                <w:sz w:val="20"/>
              </w:rPr>
              <w:t>Closure</w:t>
            </w:r>
          </w:p>
        </w:tc>
        <w:tc>
          <w:tcPr>
            <w:tcW w:w="3434" w:type="pct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3314E" w:rsidRPr="00D76393" w:rsidRDefault="0093314E" w:rsidP="003A2C9C">
            <w:pPr>
              <w:rPr>
                <w:rFonts w:ascii="Cambria" w:hAnsi="Cambria" w:cs="宋体"/>
                <w:color w:val="000000"/>
                <w:sz w:val="20"/>
                <w:szCs w:val="20"/>
                <w:lang w:eastAsia="zh-CN"/>
              </w:rPr>
            </w:pPr>
            <w:r w:rsidRPr="004E2E2B">
              <w:rPr>
                <w:rFonts w:ascii="Cambria" w:hAnsi="Cambria"/>
                <w:b/>
                <w:color w:val="FFFFFF"/>
                <w:sz w:val="20"/>
              </w:rPr>
              <w:t>Time</w:t>
            </w:r>
          </w:p>
        </w:tc>
        <w:tc>
          <w:tcPr>
            <w:tcW w:w="420" w:type="pct"/>
          </w:tcPr>
          <w:p w:rsidR="0093314E" w:rsidRPr="009A1A11" w:rsidRDefault="0093314E" w:rsidP="003A2C9C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132CD5" w:rsidRPr="004E2E2B" w:rsidTr="00255B5B">
        <w:tc>
          <w:tcPr>
            <w:tcW w:w="1146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2CD5" w:rsidRPr="004E2E2B" w:rsidRDefault="00132CD5" w:rsidP="003A2C9C">
            <w:pPr>
              <w:rPr>
                <w:rFonts w:ascii="Cambria" w:hAnsi="Cambria"/>
                <w:i/>
                <w:sz w:val="18"/>
              </w:rPr>
            </w:pPr>
            <w:r w:rsidRPr="004E2E2B">
              <w:rPr>
                <w:rFonts w:ascii="Cambria" w:hAnsi="Cambria"/>
                <w:b/>
                <w:i/>
                <w:sz w:val="20"/>
              </w:rPr>
              <w:t>Consolidation of Learning:</w:t>
            </w:r>
          </w:p>
        </w:tc>
        <w:tc>
          <w:tcPr>
            <w:tcW w:w="34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CD5" w:rsidRPr="004F0BEF" w:rsidRDefault="005110EC" w:rsidP="003A2C9C">
            <w:pPr>
              <w:pStyle w:val="NormalWeb"/>
              <w:spacing w:before="0" w:beforeAutospacing="0" w:after="0" w:afterAutospacing="0"/>
            </w:pPr>
            <w:r w:rsidRPr="00137ED5">
              <w:rPr>
                <w:rFonts w:ascii="Cambria" w:hAnsi="Cambria"/>
                <w:color w:val="000000"/>
                <w:sz w:val="20"/>
                <w:szCs w:val="20"/>
              </w:rPr>
              <w:t>Reiterate definition of what a pattern</w:t>
            </w:r>
            <w:r w:rsidR="000D1089">
              <w:rPr>
                <w:rFonts w:ascii="Cambria" w:hAnsi="Cambria"/>
                <w:color w:val="000000"/>
                <w:sz w:val="20"/>
                <w:szCs w:val="20"/>
              </w:rPr>
              <w:t xml:space="preserve"> is.</w:t>
            </w:r>
            <w:bookmarkStart w:id="2" w:name="_GoBack"/>
            <w:bookmarkEnd w:id="2"/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:rsidR="00132CD5" w:rsidRPr="004E2E2B" w:rsidRDefault="00132CD5" w:rsidP="003A2C9C">
            <w:pPr>
              <w:jc w:val="center"/>
              <w:rPr>
                <w:rFonts w:ascii="Cambria" w:hAnsi="Cambria"/>
                <w:i/>
                <w:sz w:val="20"/>
              </w:rPr>
            </w:pPr>
          </w:p>
        </w:tc>
      </w:tr>
      <w:tr w:rsidR="00132CD5" w:rsidRPr="004E2E2B" w:rsidTr="00255B5B">
        <w:tc>
          <w:tcPr>
            <w:tcW w:w="1146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2CD5" w:rsidRPr="004E2E2B" w:rsidRDefault="00132CD5" w:rsidP="003A2C9C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Feedback f</w:t>
            </w:r>
            <w:r w:rsidRPr="004E2E2B">
              <w:rPr>
                <w:rFonts w:ascii="Cambria" w:hAnsi="Cambria"/>
                <w:b/>
                <w:i/>
                <w:sz w:val="20"/>
              </w:rPr>
              <w:t>rom Students:</w:t>
            </w:r>
          </w:p>
        </w:tc>
        <w:tc>
          <w:tcPr>
            <w:tcW w:w="34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CD5" w:rsidRDefault="00132CD5" w:rsidP="003A2C9C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Questions or Concerns?</w:t>
            </w: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132CD5" w:rsidRPr="00132CD5" w:rsidRDefault="00132CD5" w:rsidP="003A2C9C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132CD5" w:rsidRPr="004E2E2B" w:rsidTr="00132CD5">
        <w:tc>
          <w:tcPr>
            <w:tcW w:w="1146" w:type="pct"/>
            <w:gridSpan w:val="2"/>
            <w:shd w:val="clear" w:color="auto" w:fill="D9D9D9"/>
          </w:tcPr>
          <w:p w:rsidR="00132CD5" w:rsidRPr="004E2E2B" w:rsidRDefault="00132CD5" w:rsidP="003A2C9C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Feedback t</w:t>
            </w:r>
            <w:r w:rsidRPr="004E2E2B">
              <w:rPr>
                <w:rFonts w:ascii="Cambria" w:hAnsi="Cambria"/>
                <w:b/>
                <w:i/>
                <w:sz w:val="20"/>
              </w:rPr>
              <w:t>o Students</w:t>
            </w:r>
          </w:p>
        </w:tc>
        <w:tc>
          <w:tcPr>
            <w:tcW w:w="3434" w:type="pct"/>
            <w:gridSpan w:val="2"/>
            <w:shd w:val="clear" w:color="auto" w:fill="auto"/>
            <w:vAlign w:val="center"/>
          </w:tcPr>
          <w:p w:rsidR="00132CD5" w:rsidRPr="004E2E2B" w:rsidRDefault="00132CD5" w:rsidP="003A2C9C">
            <w:pPr>
              <w:rPr>
                <w:rFonts w:ascii="Cambria" w:hAnsi="Cambria"/>
                <w:sz w:val="20"/>
              </w:rPr>
            </w:pPr>
            <w:r w:rsidRPr="000D393A">
              <w:rPr>
                <w:rFonts w:ascii="Cambria" w:hAnsi="Cambria"/>
                <w:sz w:val="20"/>
                <w:lang w:eastAsia="zh-CN"/>
              </w:rPr>
              <w:t xml:space="preserve">Answer students’ questions, and give them complements to encourage them to </w:t>
            </w:r>
            <w:r>
              <w:rPr>
                <w:rFonts w:ascii="Cambria" w:hAnsi="Cambria"/>
                <w:sz w:val="20"/>
                <w:lang w:eastAsia="zh-CN"/>
              </w:rPr>
              <w:t>be more inquisitive.</w:t>
            </w: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132CD5" w:rsidRPr="004E2E2B" w:rsidRDefault="00132CD5" w:rsidP="003A2C9C">
            <w:pPr>
              <w:jc w:val="center"/>
              <w:rPr>
                <w:rFonts w:ascii="Cambria" w:hAnsi="Cambria"/>
                <w:i/>
                <w:sz w:val="20"/>
              </w:rPr>
            </w:pPr>
          </w:p>
        </w:tc>
      </w:tr>
      <w:tr w:rsidR="00132CD5" w:rsidRPr="004E2E2B" w:rsidTr="00132CD5">
        <w:tc>
          <w:tcPr>
            <w:tcW w:w="1146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2CD5" w:rsidRPr="004E2E2B" w:rsidRDefault="00132CD5" w:rsidP="003A2C9C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Transition t</w:t>
            </w:r>
            <w:r w:rsidRPr="004E2E2B">
              <w:rPr>
                <w:rFonts w:ascii="Cambria" w:hAnsi="Cambria"/>
                <w:b/>
                <w:i/>
                <w:sz w:val="20"/>
              </w:rPr>
              <w:t>o Next Lesson</w:t>
            </w:r>
          </w:p>
        </w:tc>
        <w:tc>
          <w:tcPr>
            <w:tcW w:w="34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CD5" w:rsidRPr="004E2E2B" w:rsidRDefault="00132CD5" w:rsidP="003A2C9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Let students know that </w:t>
            </w:r>
            <w:r w:rsidR="0056288B">
              <w:rPr>
                <w:rFonts w:ascii="Cambria" w:hAnsi="Cambria"/>
                <w:sz w:val="20"/>
              </w:rPr>
              <w:t xml:space="preserve">in </w:t>
            </w:r>
            <w:r>
              <w:rPr>
                <w:rFonts w:ascii="Cambria" w:hAnsi="Cambria"/>
                <w:sz w:val="20"/>
              </w:rPr>
              <w:t>t</w:t>
            </w:r>
            <w:r w:rsidR="0056288B">
              <w:rPr>
                <w:rFonts w:ascii="Cambria" w:hAnsi="Cambria"/>
                <w:sz w:val="20"/>
              </w:rPr>
              <w:t>he next lesson will explore more about patterns.</w:t>
            </w:r>
          </w:p>
        </w:tc>
        <w:tc>
          <w:tcPr>
            <w:tcW w:w="42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CD5" w:rsidRPr="009A1A11" w:rsidRDefault="00132CD5" w:rsidP="003A2C9C">
            <w:pPr>
              <w:jc w:val="center"/>
              <w:rPr>
                <w:rFonts w:ascii="Cambria" w:hAnsi="Cambria"/>
                <w:sz w:val="20"/>
              </w:rPr>
            </w:pPr>
          </w:p>
        </w:tc>
      </w:tr>
    </w:tbl>
    <w:p w:rsidR="00D223B9" w:rsidRDefault="000D108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051"/>
      </w:tblGrid>
      <w:tr w:rsidR="003A2C9C" w:rsidRPr="004E2E2B" w:rsidTr="00132CD5">
        <w:trPr>
          <w:trHeight w:val="269"/>
        </w:trPr>
        <w:tc>
          <w:tcPr>
            <w:tcW w:w="1150" w:type="pct"/>
            <w:shd w:val="clear" w:color="auto" w:fill="D9D9D9"/>
            <w:vAlign w:val="center"/>
          </w:tcPr>
          <w:p w:rsidR="003A2C9C" w:rsidRPr="004E2E2B" w:rsidRDefault="003A2C9C" w:rsidP="00210E4C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Comments:</w:t>
            </w:r>
          </w:p>
        </w:tc>
        <w:tc>
          <w:tcPr>
            <w:tcW w:w="3850" w:type="pct"/>
            <w:shd w:val="clear" w:color="auto" w:fill="auto"/>
            <w:vAlign w:val="center"/>
          </w:tcPr>
          <w:p w:rsidR="003A2C9C" w:rsidRDefault="003A2C9C" w:rsidP="00210E4C">
            <w:pPr>
              <w:rPr>
                <w:rFonts w:ascii="Cambria" w:hAnsi="Cambria"/>
                <w:sz w:val="20"/>
                <w:szCs w:val="20"/>
              </w:rPr>
            </w:pPr>
          </w:p>
          <w:p w:rsidR="003A2C9C" w:rsidRDefault="003A2C9C" w:rsidP="00210E4C">
            <w:pPr>
              <w:rPr>
                <w:rFonts w:ascii="Cambria" w:hAnsi="Cambria"/>
                <w:sz w:val="20"/>
                <w:szCs w:val="20"/>
              </w:rPr>
            </w:pPr>
          </w:p>
          <w:p w:rsidR="003A2C9C" w:rsidRDefault="003A2C9C" w:rsidP="00210E4C">
            <w:pPr>
              <w:rPr>
                <w:rFonts w:ascii="Cambria" w:hAnsi="Cambria"/>
                <w:sz w:val="20"/>
                <w:szCs w:val="20"/>
              </w:rPr>
            </w:pPr>
          </w:p>
          <w:p w:rsidR="003A2C9C" w:rsidRDefault="003A2C9C" w:rsidP="00210E4C">
            <w:pPr>
              <w:rPr>
                <w:rFonts w:ascii="Cambria" w:hAnsi="Cambria"/>
                <w:sz w:val="20"/>
                <w:szCs w:val="20"/>
              </w:rPr>
            </w:pPr>
          </w:p>
          <w:p w:rsidR="003A2C9C" w:rsidRDefault="003A2C9C" w:rsidP="00210E4C">
            <w:pPr>
              <w:rPr>
                <w:rFonts w:ascii="Cambria" w:hAnsi="Cambria"/>
                <w:sz w:val="20"/>
                <w:szCs w:val="20"/>
              </w:rPr>
            </w:pPr>
          </w:p>
          <w:p w:rsidR="005F2338" w:rsidRDefault="005F2338" w:rsidP="00210E4C">
            <w:pPr>
              <w:rPr>
                <w:rFonts w:ascii="Cambria" w:hAnsi="Cambria"/>
                <w:sz w:val="20"/>
                <w:szCs w:val="20"/>
              </w:rPr>
            </w:pPr>
          </w:p>
          <w:p w:rsidR="00D36FF1" w:rsidRDefault="00D36FF1" w:rsidP="00210E4C">
            <w:pPr>
              <w:rPr>
                <w:rFonts w:ascii="Cambria" w:hAnsi="Cambria"/>
                <w:sz w:val="20"/>
                <w:szCs w:val="20"/>
              </w:rPr>
            </w:pPr>
          </w:p>
          <w:p w:rsidR="00D36FF1" w:rsidRDefault="00D36FF1" w:rsidP="00210E4C">
            <w:pPr>
              <w:rPr>
                <w:rFonts w:ascii="Cambria" w:hAnsi="Cambria"/>
                <w:sz w:val="20"/>
                <w:szCs w:val="20"/>
              </w:rPr>
            </w:pPr>
          </w:p>
          <w:p w:rsidR="00D36FF1" w:rsidRDefault="00D36FF1" w:rsidP="00210E4C">
            <w:pPr>
              <w:rPr>
                <w:rFonts w:ascii="Cambria" w:hAnsi="Cambria"/>
                <w:sz w:val="20"/>
                <w:szCs w:val="20"/>
              </w:rPr>
            </w:pPr>
          </w:p>
          <w:p w:rsidR="00D36FF1" w:rsidRDefault="00D36FF1" w:rsidP="00210E4C">
            <w:pPr>
              <w:rPr>
                <w:rFonts w:ascii="Cambria" w:hAnsi="Cambria"/>
                <w:sz w:val="20"/>
                <w:szCs w:val="20"/>
              </w:rPr>
            </w:pPr>
          </w:p>
          <w:p w:rsidR="003A2C9C" w:rsidRDefault="003A2C9C" w:rsidP="00210E4C">
            <w:pPr>
              <w:rPr>
                <w:rFonts w:ascii="Cambria" w:hAnsi="Cambria"/>
                <w:sz w:val="20"/>
                <w:szCs w:val="20"/>
              </w:rPr>
            </w:pPr>
          </w:p>
          <w:p w:rsidR="003A2C9C" w:rsidRPr="004E2E2B" w:rsidRDefault="003A2C9C" w:rsidP="00210E4C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47F1D" w:rsidRDefault="00247F1D" w:rsidP="00247F1D"/>
    <w:sectPr w:rsidR="00247F1D" w:rsidSect="0054173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494E"/>
    <w:multiLevelType w:val="hybridMultilevel"/>
    <w:tmpl w:val="881289EA"/>
    <w:lvl w:ilvl="0" w:tplc="686419E4">
      <w:numFmt w:val="bullet"/>
      <w:lvlText w:val="-"/>
      <w:lvlJc w:val="left"/>
      <w:pPr>
        <w:ind w:left="360" w:hanging="360"/>
      </w:pPr>
      <w:rPr>
        <w:rFonts w:ascii="Cambria" w:eastAsia="宋体" w:hAnsi="Cambr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62009D"/>
    <w:multiLevelType w:val="hybridMultilevel"/>
    <w:tmpl w:val="62385694"/>
    <w:lvl w:ilvl="0" w:tplc="3F0E8944">
      <w:start w:val="2"/>
      <w:numFmt w:val="bullet"/>
      <w:lvlText w:val="-"/>
      <w:lvlJc w:val="left"/>
      <w:pPr>
        <w:ind w:left="360" w:hanging="360"/>
      </w:pPr>
      <w:rPr>
        <w:rFonts w:ascii="Cambria" w:eastAsia="宋体" w:hAnsi="Cambria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37D4B"/>
    <w:multiLevelType w:val="hybridMultilevel"/>
    <w:tmpl w:val="31CCB3B6"/>
    <w:lvl w:ilvl="0" w:tplc="BB262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9B4780E"/>
    <w:multiLevelType w:val="hybridMultilevel"/>
    <w:tmpl w:val="20C2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34412"/>
    <w:multiLevelType w:val="hybridMultilevel"/>
    <w:tmpl w:val="74C086AA"/>
    <w:lvl w:ilvl="0" w:tplc="D6643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5F1C7A03"/>
    <w:multiLevelType w:val="hybridMultilevel"/>
    <w:tmpl w:val="CA80404E"/>
    <w:lvl w:ilvl="0" w:tplc="08389F2C">
      <w:numFmt w:val="bullet"/>
      <w:lvlText w:val="-"/>
      <w:lvlJc w:val="left"/>
      <w:pPr>
        <w:ind w:left="360" w:hanging="360"/>
      </w:pPr>
      <w:rPr>
        <w:rFonts w:ascii="Cambria" w:eastAsia="宋体" w:hAnsi="Cambr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067862"/>
    <w:multiLevelType w:val="hybridMultilevel"/>
    <w:tmpl w:val="66822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3F"/>
    <w:rsid w:val="00091F95"/>
    <w:rsid w:val="000D1089"/>
    <w:rsid w:val="00132CD5"/>
    <w:rsid w:val="00137970"/>
    <w:rsid w:val="00155DCC"/>
    <w:rsid w:val="00177209"/>
    <w:rsid w:val="0019559C"/>
    <w:rsid w:val="001D5B4D"/>
    <w:rsid w:val="001E3517"/>
    <w:rsid w:val="00247F1D"/>
    <w:rsid w:val="00257D1E"/>
    <w:rsid w:val="00261981"/>
    <w:rsid w:val="0029400A"/>
    <w:rsid w:val="002F3238"/>
    <w:rsid w:val="002F6EDB"/>
    <w:rsid w:val="00300C0A"/>
    <w:rsid w:val="003151CF"/>
    <w:rsid w:val="00364141"/>
    <w:rsid w:val="00390202"/>
    <w:rsid w:val="003A2C9C"/>
    <w:rsid w:val="003B2CF9"/>
    <w:rsid w:val="003B63AD"/>
    <w:rsid w:val="00476616"/>
    <w:rsid w:val="004B1ED3"/>
    <w:rsid w:val="005110EC"/>
    <w:rsid w:val="0054173F"/>
    <w:rsid w:val="0056288B"/>
    <w:rsid w:val="005E66BA"/>
    <w:rsid w:val="005F133A"/>
    <w:rsid w:val="005F2338"/>
    <w:rsid w:val="0068588B"/>
    <w:rsid w:val="006C0737"/>
    <w:rsid w:val="006C2D2E"/>
    <w:rsid w:val="006E120C"/>
    <w:rsid w:val="00701CA0"/>
    <w:rsid w:val="0073748C"/>
    <w:rsid w:val="007F294E"/>
    <w:rsid w:val="00821C9F"/>
    <w:rsid w:val="008C2B4F"/>
    <w:rsid w:val="00916EEF"/>
    <w:rsid w:val="0093314E"/>
    <w:rsid w:val="009607C0"/>
    <w:rsid w:val="0096669F"/>
    <w:rsid w:val="00983229"/>
    <w:rsid w:val="009E2E14"/>
    <w:rsid w:val="009E729A"/>
    <w:rsid w:val="00A473DE"/>
    <w:rsid w:val="00A571A0"/>
    <w:rsid w:val="00A91FA5"/>
    <w:rsid w:val="00AE3BE1"/>
    <w:rsid w:val="00B27E58"/>
    <w:rsid w:val="00B3518C"/>
    <w:rsid w:val="00B93B07"/>
    <w:rsid w:val="00C145FB"/>
    <w:rsid w:val="00D36FF1"/>
    <w:rsid w:val="00DD322C"/>
    <w:rsid w:val="00DF2FAA"/>
    <w:rsid w:val="00E0428F"/>
    <w:rsid w:val="00E10FD7"/>
    <w:rsid w:val="00E9225F"/>
    <w:rsid w:val="00F52CBE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CA7B0"/>
  <w15:chartTrackingRefBased/>
  <w15:docId w15:val="{FF5B2E79-7637-4380-B7BC-49C8DD5D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173F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173F"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paragraph" w:styleId="ListParagraph">
    <w:name w:val="List Paragraph"/>
    <w:basedOn w:val="Normal"/>
    <w:uiPriority w:val="34"/>
    <w:qFormat/>
    <w:rsid w:val="0054173F"/>
    <w:pPr>
      <w:ind w:firstLineChars="200" w:firstLine="420"/>
    </w:pPr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B35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王静寒</dc:creator>
  <cp:keywords/>
  <dc:description/>
  <cp:lastModifiedBy>王静寒</cp:lastModifiedBy>
  <cp:revision>37</cp:revision>
  <dcterms:created xsi:type="dcterms:W3CDTF">2016-03-09T02:12:00Z</dcterms:created>
  <dcterms:modified xsi:type="dcterms:W3CDTF">2017-01-15T13:17:00Z</dcterms:modified>
</cp:coreProperties>
</file>